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ACC9203" w14:textId="42EE4670" w:rsidR="005E5441" w:rsidRDefault="00E16742" w:rsidP="008F0A3B">
      <w:pPr>
        <w:rPr>
          <w:rFonts w:eastAsia="Times New Roman" w:cs="Arial"/>
          <w:noProof/>
          <w:sz w:val="20"/>
          <w:szCs w:val="20"/>
          <w:lang w:val="en-AU" w:eastAsia="en-AU"/>
        </w:rPr>
      </w:pPr>
      <w:r>
        <w:rPr>
          <w:rFonts w:eastAsia="Times New Roman" w:cs="Arial"/>
          <w:noProof/>
          <w:sz w:val="20"/>
          <w:szCs w:val="20"/>
          <w:lang w:val="en-AU" w:eastAsia="en-AU"/>
        </w:rPr>
        <mc:AlternateContent>
          <mc:Choice Requires="wps">
            <w:drawing>
              <wp:anchor distT="0" distB="0" distL="114300" distR="114300" simplePos="0" relativeHeight="251671552" behindDoc="0" locked="0" layoutInCell="1" allowOverlap="1" wp14:anchorId="4A1114A6" wp14:editId="3D9BB270">
                <wp:simplePos x="0" y="0"/>
                <wp:positionH relativeFrom="page">
                  <wp:align>right</wp:align>
                </wp:positionH>
                <wp:positionV relativeFrom="paragraph">
                  <wp:posOffset>-669600</wp:posOffset>
                </wp:positionV>
                <wp:extent cx="7509600" cy="294375"/>
                <wp:effectExtent l="0" t="0" r="15240" b="10795"/>
                <wp:wrapNone/>
                <wp:docPr id="66" name="Text Box 66"/>
                <wp:cNvGraphicFramePr/>
                <a:graphic xmlns:a="http://schemas.openxmlformats.org/drawingml/2006/main">
                  <a:graphicData uri="http://schemas.microsoft.com/office/word/2010/wordprocessingShape">
                    <wps:wsp>
                      <wps:cNvSpPr txBox="1"/>
                      <wps:spPr>
                        <a:xfrm>
                          <a:off x="0" y="0"/>
                          <a:ext cx="7509600" cy="294375"/>
                        </a:xfrm>
                        <a:prstGeom prst="rect">
                          <a:avLst/>
                        </a:prstGeom>
                        <a:solidFill>
                          <a:schemeClr val="tx2">
                            <a:lumMod val="60000"/>
                            <a:lumOff val="40000"/>
                          </a:schemeClr>
                        </a:solidFill>
                        <a:ln w="6350">
                          <a:solidFill>
                            <a:schemeClr val="accent1"/>
                          </a:solidFill>
                        </a:ln>
                      </wps:spPr>
                      <wps:txbx>
                        <w:txbxContent>
                          <w:p w14:paraId="344E5840" w14:textId="77777777" w:rsidR="009B7216" w:rsidRDefault="009B7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A1114A6" id="_x0000_t202" coordsize="21600,21600" o:spt="202" path="m,l,21600r21600,l21600,xe">
                <v:stroke joinstyle="miter"/>
                <v:path gradientshapeok="t" o:connecttype="rect"/>
              </v:shapetype>
              <v:shape id="Text Box 66" o:spid="_x0000_s1026" type="#_x0000_t202" style="position:absolute;margin-left:540.1pt;margin-top:-52.7pt;width:591.3pt;height:23.2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" fillcolor="#548dd4 [1951]" strokecolor="#4f81bd [3204]" strokeweight=".5pt">
                <v:textbox>
                  <w:txbxContent>
                    <w:p w14:paraId="344E5840" w14:textId="77777777" w:rsidR="009B7216" w:rsidRDefault="009B7216"/>
                  </w:txbxContent>
                </v:textbox>
                <w10:wrap anchorx="page"/>
              </v:shape>
            </w:pict>
          </mc:Fallback>
        </mc:AlternateContent>
      </w:r>
    </w:p>
    <w:p w14:paraId="5E0231E0" w14:textId="77777777" w:rsidR="005E5441" w:rsidRDefault="005E5441" w:rsidP="008F0A3B">
      <w:pPr>
        <w:rPr>
          <w:rFonts w:eastAsia="Times New Roman" w:cs="Arial"/>
          <w:noProof/>
          <w:sz w:val="20"/>
          <w:szCs w:val="20"/>
          <w:lang w:val="en-AU" w:eastAsia="en-AU"/>
        </w:rPr>
      </w:pPr>
    </w:p>
    <w:p w14:paraId="03A0114A" w14:textId="77777777" w:rsidR="005E5441" w:rsidRDefault="005E5441" w:rsidP="008F0A3B">
      <w:pPr>
        <w:rPr>
          <w:rFonts w:eastAsia="Times New Roman" w:cs="Arial"/>
          <w:noProof/>
          <w:sz w:val="20"/>
          <w:szCs w:val="20"/>
          <w:lang w:val="en-AU" w:eastAsia="en-AU"/>
        </w:rPr>
      </w:pPr>
    </w:p>
    <w:p w14:paraId="1ACA5F17" w14:textId="77777777" w:rsidR="005E5441" w:rsidRDefault="005E5441" w:rsidP="008F0A3B">
      <w:pPr>
        <w:rPr>
          <w:rFonts w:eastAsia="Times New Roman" w:cs="Arial"/>
          <w:noProof/>
          <w:sz w:val="20"/>
          <w:szCs w:val="20"/>
          <w:lang w:val="en-AU" w:eastAsia="en-AU"/>
        </w:rPr>
      </w:pPr>
    </w:p>
    <w:p w14:paraId="7E7EFDF0" w14:textId="77777777" w:rsidR="005E5441" w:rsidRDefault="005E5441" w:rsidP="008F0A3B">
      <w:pPr>
        <w:rPr>
          <w:rFonts w:eastAsia="Times New Roman" w:cs="Arial"/>
          <w:sz w:val="20"/>
          <w:szCs w:val="20"/>
        </w:rPr>
      </w:pPr>
    </w:p>
    <w:p w14:paraId="5D8D0AFF" w14:textId="4F6B1ECA" w:rsidR="005E5441" w:rsidRDefault="005E5441" w:rsidP="005E5441">
      <w:pPr>
        <w:ind w:left="1440"/>
        <w:rPr>
          <w:rFonts w:eastAsia="Times New Roman" w:cs="Arial"/>
          <w:sz w:val="20"/>
          <w:szCs w:val="20"/>
        </w:rPr>
      </w:pPr>
      <w:r>
        <w:rPr>
          <w:rFonts w:eastAsia="Times New Roman" w:cs="Arial"/>
          <w:noProof/>
          <w:sz w:val="20"/>
          <w:szCs w:val="20"/>
          <w:lang w:val="en-AU" w:eastAsia="en-AU"/>
        </w:rPr>
        <w:drawing>
          <wp:inline distT="0" distB="0" distL="0" distR="0" wp14:anchorId="04AE9289" wp14:editId="406A772F">
            <wp:extent cx="2664460" cy="131699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1316990"/>
                    </a:xfrm>
                    <a:prstGeom prst="rect">
                      <a:avLst/>
                    </a:prstGeom>
                    <a:noFill/>
                  </pic:spPr>
                </pic:pic>
              </a:graphicData>
            </a:graphic>
          </wp:inline>
        </w:drawing>
      </w:r>
    </w:p>
    <w:p w14:paraId="274CE339" w14:textId="77777777" w:rsidR="005E5441" w:rsidRDefault="005E5441" w:rsidP="008F0A3B">
      <w:pPr>
        <w:rPr>
          <w:rFonts w:eastAsia="Times New Roman" w:cs="Arial"/>
          <w:sz w:val="20"/>
          <w:szCs w:val="20"/>
        </w:rPr>
      </w:pPr>
    </w:p>
    <w:p w14:paraId="07225517" w14:textId="77777777" w:rsidR="005E5441" w:rsidRDefault="005E5441" w:rsidP="008F0A3B">
      <w:pPr>
        <w:rPr>
          <w:rFonts w:eastAsia="Times New Roman" w:cs="Arial"/>
          <w:sz w:val="20"/>
          <w:szCs w:val="20"/>
        </w:rPr>
      </w:pPr>
    </w:p>
    <w:p w14:paraId="0A9D08A6" w14:textId="77777777" w:rsidR="005E5441" w:rsidRDefault="005E5441" w:rsidP="008F0A3B">
      <w:pPr>
        <w:rPr>
          <w:rFonts w:eastAsia="Times New Roman" w:cs="Arial"/>
          <w:sz w:val="20"/>
          <w:szCs w:val="20"/>
        </w:rPr>
      </w:pPr>
    </w:p>
    <w:p w14:paraId="67A18B22" w14:textId="0A2D658A" w:rsidR="008F0A3B" w:rsidRPr="005038E4" w:rsidRDefault="00995A52" w:rsidP="008F0A3B">
      <w:pPr>
        <w:rPr>
          <w:rFonts w:eastAsia="Times New Roman" w:cs="Arial"/>
          <w:sz w:val="20"/>
          <w:szCs w:val="20"/>
        </w:rPr>
      </w:pPr>
      <w:r>
        <w:rPr>
          <w:rFonts w:eastAsia="Times New Roman" w:cs="Arial"/>
          <w:noProof/>
          <w:sz w:val="20"/>
          <w:szCs w:val="20"/>
          <w:lang w:val="en-AU" w:eastAsia="en-AU"/>
        </w:rPr>
        <mc:AlternateContent>
          <mc:Choice Requires="wps">
            <w:drawing>
              <wp:anchor distT="0" distB="0" distL="114300" distR="114300" simplePos="0" relativeHeight="251670528" behindDoc="0" locked="0" layoutInCell="1" allowOverlap="1" wp14:anchorId="134B6DFB" wp14:editId="17E98C6F">
                <wp:simplePos x="0" y="0"/>
                <wp:positionH relativeFrom="column">
                  <wp:posOffset>-482400</wp:posOffset>
                </wp:positionH>
                <wp:positionV relativeFrom="paragraph">
                  <wp:posOffset>120350</wp:posOffset>
                </wp:positionV>
                <wp:extent cx="6566400" cy="2138400"/>
                <wp:effectExtent l="0" t="0" r="25400" b="14605"/>
                <wp:wrapNone/>
                <wp:docPr id="62" name="Text Box 62"/>
                <wp:cNvGraphicFramePr/>
                <a:graphic xmlns:a="http://schemas.openxmlformats.org/drawingml/2006/main">
                  <a:graphicData uri="http://schemas.microsoft.com/office/word/2010/wordprocessingShape">
                    <wps:wsp>
                      <wps:cNvSpPr txBox="1"/>
                      <wps:spPr>
                        <a:xfrm>
                          <a:off x="0" y="0"/>
                          <a:ext cx="6566400" cy="2138400"/>
                        </a:xfrm>
                        <a:prstGeom prst="rect">
                          <a:avLst/>
                        </a:prstGeom>
                        <a:solidFill>
                          <a:schemeClr val="accent1"/>
                        </a:solidFill>
                        <a:ln w="6350">
                          <a:solidFill>
                            <a:prstClr val="black"/>
                          </a:solidFill>
                        </a:ln>
                      </wps:spPr>
                      <wps:txbx>
                        <w:txbxContent>
                          <w:p w14:paraId="48B66626" w14:textId="77777777" w:rsidR="009B7216" w:rsidRDefault="009B7216">
                            <w:pPr>
                              <w:rPr>
                                <w:sz w:val="72"/>
                                <w:szCs w:val="72"/>
                              </w:rPr>
                            </w:pPr>
                          </w:p>
                          <w:p w14:paraId="16988A6A" w14:textId="3B11391D" w:rsidR="009B7216" w:rsidRPr="005E5441" w:rsidRDefault="009B7216">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E5441">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VATL Annual Report 201</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34B6DFB" id="Text Box 62" o:spid="_x0000_s1027" type="#_x0000_t202" style="position:absolute;margin-left:-38pt;margin-top:9.5pt;width:517.05pt;height:16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" fillcolor="#4f81bd [3204]" strokeweight=".5pt">
                <v:textbox>
                  <w:txbxContent>
                    <w:p w14:paraId="48B66626" w14:textId="77777777" w:rsidR="009B7216" w:rsidRDefault="009B7216">
                      <w:pPr>
                        <w:rPr>
                          <w:sz w:val="72"/>
                          <w:szCs w:val="72"/>
                        </w:rPr>
                      </w:pPr>
                    </w:p>
                    <w:p w14:paraId="16988A6A" w14:textId="3B11391D" w:rsidR="009B7216" w:rsidRPr="005E5441" w:rsidRDefault="009B7216">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E5441">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VATL Annual Report 201</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p>
                  </w:txbxContent>
                </v:textbox>
              </v:shape>
            </w:pict>
          </mc:Fallback>
        </mc:AlternateContent>
      </w:r>
    </w:p>
    <w:p w14:paraId="67A18B23" w14:textId="77777777" w:rsidR="008F0A3B" w:rsidRPr="005038E4" w:rsidRDefault="008F0A3B" w:rsidP="008F0A3B">
      <w:pPr>
        <w:rPr>
          <w:rFonts w:eastAsia="Times New Roman" w:cs="Arial"/>
          <w:sz w:val="20"/>
          <w:szCs w:val="20"/>
        </w:rPr>
      </w:pPr>
    </w:p>
    <w:p w14:paraId="67A18B24" w14:textId="77777777" w:rsidR="008F0A3B" w:rsidRPr="005038E4" w:rsidRDefault="008F0A3B" w:rsidP="008F0A3B">
      <w:pPr>
        <w:rPr>
          <w:rFonts w:eastAsia="Times New Roman" w:cs="Arial"/>
          <w:sz w:val="20"/>
          <w:szCs w:val="20"/>
        </w:rPr>
      </w:pPr>
    </w:p>
    <w:p w14:paraId="67A18B25" w14:textId="77777777" w:rsidR="008F0A3B" w:rsidRPr="005038E4" w:rsidRDefault="008F0A3B" w:rsidP="008F0A3B">
      <w:pPr>
        <w:jc w:val="center"/>
        <w:rPr>
          <w:rFonts w:eastAsia="Times New Roman" w:cs="Arial"/>
          <w:sz w:val="20"/>
          <w:szCs w:val="20"/>
        </w:rPr>
      </w:pPr>
    </w:p>
    <w:p w14:paraId="67A18B26" w14:textId="77777777" w:rsidR="008F0A3B" w:rsidRPr="005038E4" w:rsidRDefault="008F0A3B" w:rsidP="008F0A3B">
      <w:pPr>
        <w:jc w:val="center"/>
        <w:rPr>
          <w:rFonts w:eastAsia="Times New Roman" w:cs="Arial"/>
          <w:sz w:val="20"/>
          <w:szCs w:val="20"/>
        </w:rPr>
      </w:pPr>
    </w:p>
    <w:p w14:paraId="67A18B27" w14:textId="5E1DE61C" w:rsidR="008F0A3B" w:rsidRPr="005038E4" w:rsidRDefault="008F0A3B" w:rsidP="008F0A3B">
      <w:pPr>
        <w:spacing w:line="200" w:lineRule="atLeast"/>
        <w:ind w:firstLine="720"/>
        <w:rPr>
          <w:rFonts w:eastAsia="Times New Roman" w:cs="Arial"/>
          <w:sz w:val="20"/>
          <w:szCs w:val="20"/>
        </w:rPr>
      </w:pPr>
    </w:p>
    <w:p w14:paraId="67A18B28" w14:textId="77777777" w:rsidR="008F0A3B" w:rsidRPr="005038E4" w:rsidRDefault="008F0A3B" w:rsidP="008F0A3B">
      <w:pPr>
        <w:jc w:val="center"/>
        <w:rPr>
          <w:rFonts w:eastAsia="Times New Roman" w:cs="Arial"/>
          <w:sz w:val="20"/>
          <w:szCs w:val="20"/>
        </w:rPr>
      </w:pPr>
    </w:p>
    <w:p w14:paraId="67A18B29" w14:textId="7394A7D3" w:rsidR="008F0A3B" w:rsidRPr="005038E4" w:rsidRDefault="008F0A3B" w:rsidP="00491299">
      <w:pPr>
        <w:ind w:left="-1276"/>
        <w:jc w:val="center"/>
        <w:rPr>
          <w:rFonts w:eastAsia="Times New Roman" w:cs="Arial"/>
          <w:sz w:val="20"/>
          <w:szCs w:val="20"/>
        </w:rPr>
      </w:pPr>
    </w:p>
    <w:p w14:paraId="67A18B2A" w14:textId="1A04CB4A" w:rsidR="008F0A3B" w:rsidRPr="005038E4" w:rsidRDefault="008F0A3B" w:rsidP="008F0A3B">
      <w:pPr>
        <w:jc w:val="center"/>
        <w:rPr>
          <w:rFonts w:eastAsia="Times New Roman" w:cs="Arial"/>
          <w:sz w:val="20"/>
          <w:szCs w:val="20"/>
        </w:rPr>
      </w:pPr>
    </w:p>
    <w:p w14:paraId="67A18B2B" w14:textId="77777777" w:rsidR="008F0A3B" w:rsidRPr="005038E4" w:rsidRDefault="008F0A3B" w:rsidP="008F0A3B">
      <w:pPr>
        <w:jc w:val="center"/>
        <w:rPr>
          <w:rFonts w:eastAsia="Times New Roman" w:cs="Arial"/>
          <w:sz w:val="20"/>
          <w:szCs w:val="20"/>
        </w:rPr>
      </w:pPr>
    </w:p>
    <w:p w14:paraId="67A18B2C" w14:textId="77777777" w:rsidR="008F0A3B" w:rsidRPr="005038E4" w:rsidRDefault="008F0A3B" w:rsidP="008F0A3B">
      <w:pPr>
        <w:jc w:val="center"/>
        <w:rPr>
          <w:rFonts w:eastAsia="Times New Roman" w:cs="Arial"/>
          <w:sz w:val="20"/>
          <w:szCs w:val="20"/>
        </w:rPr>
      </w:pPr>
    </w:p>
    <w:p w14:paraId="67A18B2D" w14:textId="77777777" w:rsidR="008F0A3B" w:rsidRPr="005038E4" w:rsidRDefault="008F0A3B" w:rsidP="008F0A3B">
      <w:pPr>
        <w:jc w:val="center"/>
        <w:rPr>
          <w:rFonts w:eastAsia="Times New Roman" w:cs="Arial"/>
          <w:sz w:val="20"/>
          <w:szCs w:val="20"/>
        </w:rPr>
      </w:pPr>
    </w:p>
    <w:p w14:paraId="67A18B2E" w14:textId="77777777" w:rsidR="008F0A3B" w:rsidRPr="005038E4" w:rsidRDefault="008F0A3B" w:rsidP="008F0A3B">
      <w:pPr>
        <w:jc w:val="center"/>
        <w:rPr>
          <w:rFonts w:eastAsia="Times New Roman" w:cs="Arial"/>
          <w:sz w:val="20"/>
          <w:szCs w:val="20"/>
        </w:rPr>
      </w:pPr>
    </w:p>
    <w:p w14:paraId="67A18B2F" w14:textId="77777777" w:rsidR="008F0A3B" w:rsidRPr="005038E4" w:rsidRDefault="008F0A3B" w:rsidP="008F0A3B">
      <w:pPr>
        <w:jc w:val="center"/>
        <w:rPr>
          <w:rFonts w:eastAsia="Times New Roman" w:cs="Arial"/>
          <w:sz w:val="20"/>
          <w:szCs w:val="20"/>
        </w:rPr>
      </w:pPr>
    </w:p>
    <w:p w14:paraId="67A18B30" w14:textId="77777777" w:rsidR="008F0A3B" w:rsidRPr="005038E4" w:rsidRDefault="008F0A3B" w:rsidP="008F0A3B">
      <w:pPr>
        <w:jc w:val="center"/>
        <w:rPr>
          <w:rFonts w:eastAsia="Times New Roman" w:cs="Arial"/>
          <w:sz w:val="20"/>
          <w:szCs w:val="20"/>
        </w:rPr>
      </w:pPr>
    </w:p>
    <w:p w14:paraId="67A18B33" w14:textId="77777777" w:rsidR="008F0A3B" w:rsidRPr="005038E4" w:rsidRDefault="008F0A3B" w:rsidP="00512DCA">
      <w:pPr>
        <w:widowControl/>
        <w:spacing w:after="200" w:line="276" w:lineRule="auto"/>
        <w:jc w:val="center"/>
        <w:rPr>
          <w:rFonts w:cs="Arial"/>
          <w:sz w:val="96"/>
        </w:rPr>
      </w:pPr>
      <w:r w:rsidRPr="005038E4">
        <w:rPr>
          <w:rFonts w:cs="Arial"/>
          <w:sz w:val="96"/>
        </w:rPr>
        <w:br w:type="page"/>
      </w:r>
    </w:p>
    <w:sdt>
      <w:sdtPr>
        <w:rPr>
          <w:rFonts w:ascii="Arial" w:eastAsiaTheme="minorHAnsi" w:hAnsi="Arial" w:cs="Arial"/>
          <w:b w:val="0"/>
          <w:bCs w:val="0"/>
          <w:color w:val="auto"/>
          <w:sz w:val="24"/>
          <w:szCs w:val="22"/>
          <w:lang w:eastAsia="en-US"/>
        </w:rPr>
        <w:id w:val="-1284496925"/>
        <w:docPartObj>
          <w:docPartGallery w:val="Table of Contents"/>
          <w:docPartUnique/>
        </w:docPartObj>
      </w:sdtPr>
      <w:sdtEndPr>
        <w:rPr>
          <w:noProof/>
        </w:rPr>
      </w:sdtEndPr>
      <w:sdtContent>
        <w:p w14:paraId="67A18B34" w14:textId="77777777" w:rsidR="008D591F" w:rsidRPr="005038E4" w:rsidRDefault="008D591F" w:rsidP="008D591F">
          <w:pPr>
            <w:pStyle w:val="TOCHeading"/>
            <w:jc w:val="center"/>
            <w:rPr>
              <w:rFonts w:ascii="Arial" w:hAnsi="Arial" w:cs="Arial"/>
            </w:rPr>
          </w:pPr>
          <w:r w:rsidRPr="005038E4">
            <w:rPr>
              <w:rFonts w:ascii="Arial" w:hAnsi="Arial" w:cs="Arial"/>
            </w:rPr>
            <w:t>Table of Contents</w:t>
          </w:r>
        </w:p>
        <w:p w14:paraId="67A18B35" w14:textId="4E3515CC" w:rsidR="00233B3B" w:rsidRDefault="008D591F">
          <w:pPr>
            <w:pStyle w:val="TOC1"/>
            <w:tabs>
              <w:tab w:val="right" w:leader="dot" w:pos="9016"/>
            </w:tabs>
            <w:rPr>
              <w:rFonts w:asciiTheme="minorHAnsi" w:eastAsiaTheme="minorEastAsia" w:hAnsiTheme="minorHAnsi"/>
              <w:noProof/>
              <w:sz w:val="22"/>
              <w:lang w:val="en-AU" w:eastAsia="zh-TW"/>
            </w:rPr>
          </w:pPr>
          <w:r w:rsidRPr="005038E4">
            <w:rPr>
              <w:rFonts w:cs="Arial"/>
            </w:rPr>
            <w:fldChar w:fldCharType="begin"/>
          </w:r>
          <w:r w:rsidRPr="005038E4">
            <w:rPr>
              <w:rFonts w:cs="Arial"/>
            </w:rPr>
            <w:instrText xml:space="preserve"> TOC \o "1-3" \h \z \u </w:instrText>
          </w:r>
          <w:r w:rsidRPr="005038E4">
            <w:rPr>
              <w:rFonts w:cs="Arial"/>
            </w:rPr>
            <w:fldChar w:fldCharType="separate"/>
          </w:r>
          <w:hyperlink r:id="rId12" w:anchor="_Toc488327190" w:history="1">
            <w:r w:rsidR="00233B3B" w:rsidRPr="00AF1624">
              <w:rPr>
                <w:rStyle w:val="Hyperlink"/>
                <w:b/>
                <w:noProof/>
                <w:lang w:val="en-AU"/>
              </w:rPr>
              <w:t>EXECUTIVE REPORTS</w:t>
            </w:r>
            <w:r w:rsidR="00233B3B">
              <w:rPr>
                <w:noProof/>
                <w:webHidden/>
              </w:rPr>
              <w:tab/>
            </w:r>
            <w:r w:rsidR="00233B3B">
              <w:rPr>
                <w:noProof/>
                <w:webHidden/>
              </w:rPr>
              <w:fldChar w:fldCharType="begin"/>
            </w:r>
            <w:r w:rsidR="00233B3B">
              <w:rPr>
                <w:noProof/>
                <w:webHidden/>
              </w:rPr>
              <w:instrText xml:space="preserve"> PAGEREF _Toc488327190 \h </w:instrText>
            </w:r>
            <w:r w:rsidR="00233B3B">
              <w:rPr>
                <w:noProof/>
                <w:webHidden/>
              </w:rPr>
            </w:r>
            <w:r w:rsidR="00233B3B">
              <w:rPr>
                <w:noProof/>
                <w:webHidden/>
              </w:rPr>
              <w:fldChar w:fldCharType="separate"/>
            </w:r>
            <w:r w:rsidR="00EF7D94">
              <w:rPr>
                <w:noProof/>
                <w:webHidden/>
              </w:rPr>
              <w:t>3</w:t>
            </w:r>
            <w:r w:rsidR="00233B3B">
              <w:rPr>
                <w:noProof/>
                <w:webHidden/>
              </w:rPr>
              <w:fldChar w:fldCharType="end"/>
            </w:r>
          </w:hyperlink>
        </w:p>
        <w:p w14:paraId="67A18B36" w14:textId="351DD143" w:rsidR="00233B3B" w:rsidRDefault="004571FE" w:rsidP="002B5C63">
          <w:pPr>
            <w:pStyle w:val="TOC2"/>
            <w:rPr>
              <w:rFonts w:asciiTheme="minorHAnsi" w:eastAsiaTheme="minorEastAsia" w:hAnsiTheme="minorHAnsi"/>
              <w:sz w:val="22"/>
              <w:lang w:val="en-AU" w:eastAsia="zh-TW"/>
            </w:rPr>
          </w:pPr>
          <w:hyperlink r:id="rId13" w:anchor="_Toc488327191" w:history="1">
            <w:r w:rsidR="00E43875">
              <w:rPr>
                <w:rStyle w:val="Hyperlink"/>
              </w:rPr>
              <w:t>President’s</w:t>
            </w:r>
            <w:r w:rsidR="00233B3B" w:rsidRPr="00AF1624">
              <w:rPr>
                <w:rStyle w:val="Hyperlink"/>
                <w:spacing w:val="-25"/>
              </w:rPr>
              <w:t xml:space="preserve"> </w:t>
            </w:r>
            <w:r w:rsidR="0065119E">
              <w:rPr>
                <w:rStyle w:val="Hyperlink"/>
              </w:rPr>
              <w:t>Repor</w:t>
            </w:r>
            <w:r w:rsidR="003629F0">
              <w:rPr>
                <w:rStyle w:val="Hyperlink"/>
              </w:rPr>
              <w:t>t</w:t>
            </w:r>
            <w:r w:rsidR="009B2543">
              <w:rPr>
                <w:rStyle w:val="Hyperlink"/>
              </w:rPr>
              <w:tab/>
              <w:t>3</w:t>
            </w:r>
          </w:hyperlink>
        </w:p>
        <w:p w14:paraId="67A18B37" w14:textId="07945C0B" w:rsidR="00233B3B" w:rsidRDefault="004571FE" w:rsidP="002B5C63">
          <w:pPr>
            <w:pStyle w:val="TOC2"/>
            <w:rPr>
              <w:rFonts w:asciiTheme="minorHAnsi" w:eastAsiaTheme="minorEastAsia" w:hAnsiTheme="minorHAnsi"/>
              <w:sz w:val="22"/>
              <w:lang w:val="en-AU" w:eastAsia="zh-TW"/>
            </w:rPr>
          </w:pPr>
          <w:hyperlink r:id="rId14" w:anchor="_Toc488327192" w:history="1">
            <w:r w:rsidR="009B2543">
              <w:rPr>
                <w:rStyle w:val="Hyperlink"/>
                <w:rFonts w:cs="Arial"/>
              </w:rPr>
              <w:t>VATL Executive Members 2018</w:t>
            </w:r>
            <w:r w:rsidR="009B2543">
              <w:rPr>
                <w:rStyle w:val="Hyperlink"/>
                <w:rFonts w:cs="Arial"/>
              </w:rPr>
              <w:tab/>
            </w:r>
            <w:r w:rsidR="00233B3B">
              <w:rPr>
                <w:webHidden/>
              </w:rPr>
              <w:fldChar w:fldCharType="begin"/>
            </w:r>
            <w:r w:rsidR="00233B3B">
              <w:rPr>
                <w:webHidden/>
              </w:rPr>
              <w:instrText xml:space="preserve"> PAGEREF _Toc488327192 \h </w:instrText>
            </w:r>
            <w:r w:rsidR="00233B3B">
              <w:rPr>
                <w:webHidden/>
              </w:rPr>
            </w:r>
            <w:r w:rsidR="00233B3B">
              <w:rPr>
                <w:webHidden/>
              </w:rPr>
              <w:fldChar w:fldCharType="separate"/>
            </w:r>
            <w:r w:rsidR="00EF7D94">
              <w:rPr>
                <w:webHidden/>
              </w:rPr>
              <w:t>5</w:t>
            </w:r>
            <w:r w:rsidR="00233B3B">
              <w:rPr>
                <w:webHidden/>
              </w:rPr>
              <w:fldChar w:fldCharType="end"/>
            </w:r>
          </w:hyperlink>
        </w:p>
        <w:p w14:paraId="67A18B38" w14:textId="0E4E612E" w:rsidR="00233B3B" w:rsidRDefault="004571FE" w:rsidP="002B5C63">
          <w:pPr>
            <w:pStyle w:val="TOC2"/>
            <w:rPr>
              <w:rFonts w:asciiTheme="minorHAnsi" w:eastAsiaTheme="minorEastAsia" w:hAnsiTheme="minorHAnsi"/>
              <w:sz w:val="22"/>
              <w:lang w:val="en-AU" w:eastAsia="zh-TW"/>
            </w:rPr>
          </w:pPr>
          <w:hyperlink r:id="rId15" w:anchor="_Toc488327193" w:history="1">
            <w:r w:rsidR="00233B3B" w:rsidRPr="00AF1624">
              <w:rPr>
                <w:rStyle w:val="Hyperlink"/>
                <w:lang w:val="en-AU"/>
              </w:rPr>
              <w:t>Treasurer’s Report</w:t>
            </w:r>
            <w:r w:rsidR="009B2543">
              <w:rPr>
                <w:rStyle w:val="Hyperlink"/>
                <w:lang w:val="en-AU"/>
              </w:rPr>
              <w:tab/>
            </w:r>
            <w:r w:rsidR="00233B3B">
              <w:rPr>
                <w:webHidden/>
              </w:rPr>
              <w:fldChar w:fldCharType="begin"/>
            </w:r>
            <w:r w:rsidR="00233B3B">
              <w:rPr>
                <w:webHidden/>
              </w:rPr>
              <w:instrText xml:space="preserve"> PAGEREF _Toc488327193 \h </w:instrText>
            </w:r>
            <w:r w:rsidR="00233B3B">
              <w:rPr>
                <w:webHidden/>
              </w:rPr>
            </w:r>
            <w:r w:rsidR="00233B3B">
              <w:rPr>
                <w:webHidden/>
              </w:rPr>
              <w:fldChar w:fldCharType="separate"/>
            </w:r>
            <w:r w:rsidR="00EF7D94">
              <w:rPr>
                <w:webHidden/>
              </w:rPr>
              <w:t>6</w:t>
            </w:r>
            <w:r w:rsidR="00233B3B">
              <w:rPr>
                <w:webHidden/>
              </w:rPr>
              <w:fldChar w:fldCharType="end"/>
            </w:r>
          </w:hyperlink>
        </w:p>
        <w:p w14:paraId="67A18B39" w14:textId="240562B4" w:rsidR="00233B3B" w:rsidRDefault="004571FE" w:rsidP="002B5C63">
          <w:pPr>
            <w:pStyle w:val="TOC2"/>
            <w:rPr>
              <w:rFonts w:asciiTheme="minorHAnsi" w:eastAsiaTheme="minorEastAsia" w:hAnsiTheme="minorHAnsi"/>
              <w:sz w:val="22"/>
              <w:lang w:val="en-AU" w:eastAsia="zh-TW"/>
            </w:rPr>
          </w:pPr>
          <w:hyperlink r:id="rId16" w:anchor="_Toc488327194" w:history="1">
            <w:r w:rsidR="00233B3B" w:rsidRPr="00AF1624">
              <w:rPr>
                <w:rStyle w:val="Hyperlink"/>
              </w:rPr>
              <w:t>2016</w:t>
            </w:r>
            <w:r w:rsidR="00233B3B" w:rsidRPr="00AF1624">
              <w:rPr>
                <w:rStyle w:val="Hyperlink"/>
                <w:spacing w:val="-3"/>
              </w:rPr>
              <w:t xml:space="preserve"> </w:t>
            </w:r>
            <w:r w:rsidR="00233B3B" w:rsidRPr="00AF1624">
              <w:rPr>
                <w:rStyle w:val="Hyperlink"/>
                <w:spacing w:val="-4"/>
              </w:rPr>
              <w:t>VATL</w:t>
            </w:r>
            <w:r w:rsidR="00233B3B" w:rsidRPr="00AF1624">
              <w:rPr>
                <w:rStyle w:val="Hyperlink"/>
                <w:spacing w:val="-2"/>
              </w:rPr>
              <w:t xml:space="preserve"> </w:t>
            </w:r>
            <w:r w:rsidR="00233B3B" w:rsidRPr="00AF1624">
              <w:rPr>
                <w:rStyle w:val="Hyperlink"/>
              </w:rPr>
              <w:t>Finances</w:t>
            </w:r>
            <w:r w:rsidR="00233B3B">
              <w:rPr>
                <w:webHidden/>
              </w:rPr>
              <w:tab/>
            </w:r>
            <w:r w:rsidR="00233B3B">
              <w:rPr>
                <w:webHidden/>
              </w:rPr>
              <w:fldChar w:fldCharType="begin"/>
            </w:r>
            <w:r w:rsidR="00233B3B">
              <w:rPr>
                <w:webHidden/>
              </w:rPr>
              <w:instrText xml:space="preserve"> PAGEREF _Toc488327194 \h </w:instrText>
            </w:r>
            <w:r w:rsidR="00233B3B">
              <w:rPr>
                <w:webHidden/>
              </w:rPr>
            </w:r>
            <w:r w:rsidR="00233B3B">
              <w:rPr>
                <w:webHidden/>
              </w:rPr>
              <w:fldChar w:fldCharType="separate"/>
            </w:r>
            <w:r w:rsidR="00EF7D94">
              <w:rPr>
                <w:webHidden/>
              </w:rPr>
              <w:t>7</w:t>
            </w:r>
            <w:r w:rsidR="00233B3B">
              <w:rPr>
                <w:webHidden/>
              </w:rPr>
              <w:fldChar w:fldCharType="end"/>
            </w:r>
          </w:hyperlink>
        </w:p>
        <w:p w14:paraId="67A18B3A" w14:textId="3732DE28" w:rsidR="00233B3B" w:rsidRDefault="004571FE">
          <w:pPr>
            <w:pStyle w:val="TOC1"/>
            <w:tabs>
              <w:tab w:val="right" w:leader="dot" w:pos="9016"/>
            </w:tabs>
            <w:rPr>
              <w:rFonts w:asciiTheme="minorHAnsi" w:eastAsiaTheme="minorEastAsia" w:hAnsiTheme="minorHAnsi"/>
              <w:noProof/>
              <w:sz w:val="22"/>
              <w:lang w:val="en-AU" w:eastAsia="zh-TW"/>
            </w:rPr>
          </w:pPr>
          <w:hyperlink r:id="rId17" w:anchor="_Toc488327195" w:history="1">
            <w:r w:rsidR="00233B3B" w:rsidRPr="00AF1624">
              <w:rPr>
                <w:rStyle w:val="Hyperlink"/>
                <w:b/>
                <w:noProof/>
              </w:rPr>
              <w:t>SUBSIDIARY</w:t>
            </w:r>
            <w:r w:rsidR="00233B3B" w:rsidRPr="00AF1624">
              <w:rPr>
                <w:rStyle w:val="Hyperlink"/>
                <w:b/>
                <w:noProof/>
                <w:spacing w:val="2"/>
              </w:rPr>
              <w:t xml:space="preserve"> </w:t>
            </w:r>
            <w:r w:rsidR="00233B3B" w:rsidRPr="00AF1624">
              <w:rPr>
                <w:rStyle w:val="Hyperlink"/>
                <w:b/>
                <w:noProof/>
              </w:rPr>
              <w:t>GROUP REPORTS</w:t>
            </w:r>
            <w:r w:rsidR="00233B3B">
              <w:rPr>
                <w:noProof/>
                <w:webHidden/>
              </w:rPr>
              <w:tab/>
            </w:r>
            <w:r w:rsidR="00233B3B">
              <w:rPr>
                <w:noProof/>
                <w:webHidden/>
              </w:rPr>
              <w:fldChar w:fldCharType="begin"/>
            </w:r>
            <w:r w:rsidR="00233B3B">
              <w:rPr>
                <w:noProof/>
                <w:webHidden/>
              </w:rPr>
              <w:instrText xml:space="preserve"> PAGEREF _Toc488327195 \h </w:instrText>
            </w:r>
            <w:r w:rsidR="00233B3B">
              <w:rPr>
                <w:noProof/>
                <w:webHidden/>
              </w:rPr>
            </w:r>
            <w:r w:rsidR="00233B3B">
              <w:rPr>
                <w:noProof/>
                <w:webHidden/>
              </w:rPr>
              <w:fldChar w:fldCharType="separate"/>
            </w:r>
            <w:r w:rsidR="00EF7D94">
              <w:rPr>
                <w:noProof/>
                <w:webHidden/>
              </w:rPr>
              <w:t>10</w:t>
            </w:r>
            <w:r w:rsidR="00233B3B">
              <w:rPr>
                <w:noProof/>
                <w:webHidden/>
              </w:rPr>
              <w:fldChar w:fldCharType="end"/>
            </w:r>
          </w:hyperlink>
        </w:p>
        <w:p w14:paraId="67A18B3C" w14:textId="730865AE" w:rsidR="00233B3B" w:rsidRDefault="004571FE" w:rsidP="002B5C63">
          <w:pPr>
            <w:pStyle w:val="TOC2"/>
            <w:rPr>
              <w:rFonts w:asciiTheme="minorHAnsi" w:eastAsiaTheme="minorEastAsia" w:hAnsiTheme="minorHAnsi"/>
              <w:sz w:val="22"/>
              <w:lang w:val="en-AU" w:eastAsia="zh-TW"/>
            </w:rPr>
          </w:pPr>
          <w:hyperlink r:id="rId18" w:anchor="_Toc488327196" w:history="1">
            <w:r w:rsidR="00233B3B" w:rsidRPr="00AF1624">
              <w:rPr>
                <w:rStyle w:val="Hyperlink"/>
              </w:rPr>
              <w:t>Cataloguing</w:t>
            </w:r>
            <w:r w:rsidR="00233B3B" w:rsidRPr="00AF1624">
              <w:rPr>
                <w:rStyle w:val="Hyperlink"/>
                <w:spacing w:val="-15"/>
              </w:rPr>
              <w:t xml:space="preserve"> </w:t>
            </w:r>
            <w:r w:rsidR="00233B3B" w:rsidRPr="00AF1624">
              <w:rPr>
                <w:rStyle w:val="Hyperlink"/>
              </w:rPr>
              <w:t>Acquisitions</w:t>
            </w:r>
            <w:r w:rsidR="00233B3B" w:rsidRPr="00AF1624">
              <w:rPr>
                <w:rStyle w:val="Hyperlink"/>
                <w:spacing w:val="-13"/>
              </w:rPr>
              <w:t xml:space="preserve"> </w:t>
            </w:r>
            <w:r w:rsidR="00233B3B" w:rsidRPr="00AF1624">
              <w:rPr>
                <w:rStyle w:val="Hyperlink"/>
                <w:spacing w:val="-1"/>
              </w:rPr>
              <w:t>Serials</w:t>
            </w:r>
            <w:r w:rsidR="00233B3B" w:rsidRPr="00AF1624">
              <w:rPr>
                <w:rStyle w:val="Hyperlink"/>
                <w:spacing w:val="-13"/>
              </w:rPr>
              <w:t xml:space="preserve"> </w:t>
            </w:r>
            <w:r w:rsidR="00233B3B" w:rsidRPr="00AF1624">
              <w:rPr>
                <w:rStyle w:val="Hyperlink"/>
              </w:rPr>
              <w:t>and</w:t>
            </w:r>
            <w:r w:rsidR="00233B3B" w:rsidRPr="00AF1624">
              <w:rPr>
                <w:rStyle w:val="Hyperlink"/>
                <w:spacing w:val="-13"/>
              </w:rPr>
              <w:t xml:space="preserve"> </w:t>
            </w:r>
            <w:r w:rsidR="00233B3B" w:rsidRPr="00AF1624">
              <w:rPr>
                <w:rStyle w:val="Hyperlink"/>
              </w:rPr>
              <w:t>Systems</w:t>
            </w:r>
            <w:r w:rsidR="00233B3B" w:rsidRPr="00AF1624">
              <w:rPr>
                <w:rStyle w:val="Hyperlink"/>
                <w:spacing w:val="-13"/>
              </w:rPr>
              <w:t xml:space="preserve"> </w:t>
            </w:r>
            <w:r w:rsidR="00233B3B" w:rsidRPr="00AF1624">
              <w:rPr>
                <w:rStyle w:val="Hyperlink"/>
              </w:rPr>
              <w:t>(CASS)</w:t>
            </w:r>
            <w:r w:rsidR="009B2543">
              <w:rPr>
                <w:rStyle w:val="Hyperlink"/>
              </w:rPr>
              <w:tab/>
            </w:r>
            <w:r w:rsidR="00233B3B">
              <w:rPr>
                <w:webHidden/>
              </w:rPr>
              <w:fldChar w:fldCharType="begin"/>
            </w:r>
            <w:r w:rsidR="00233B3B">
              <w:rPr>
                <w:webHidden/>
              </w:rPr>
              <w:instrText xml:space="preserve"> PAGEREF _Toc488327196 \h </w:instrText>
            </w:r>
            <w:r w:rsidR="00233B3B">
              <w:rPr>
                <w:webHidden/>
              </w:rPr>
            </w:r>
            <w:r w:rsidR="00233B3B">
              <w:rPr>
                <w:webHidden/>
              </w:rPr>
              <w:fldChar w:fldCharType="separate"/>
            </w:r>
            <w:r w:rsidR="00EF7D94">
              <w:rPr>
                <w:webHidden/>
              </w:rPr>
              <w:t>10</w:t>
            </w:r>
            <w:r w:rsidR="00233B3B">
              <w:rPr>
                <w:webHidden/>
              </w:rPr>
              <w:fldChar w:fldCharType="end"/>
            </w:r>
          </w:hyperlink>
        </w:p>
        <w:p w14:paraId="67A18B3D" w14:textId="453C4C25" w:rsidR="00233B3B" w:rsidRDefault="004571FE" w:rsidP="002B5C63">
          <w:pPr>
            <w:pStyle w:val="TOC2"/>
            <w:rPr>
              <w:rFonts w:asciiTheme="minorHAnsi" w:eastAsiaTheme="minorEastAsia" w:hAnsiTheme="minorHAnsi"/>
              <w:sz w:val="22"/>
              <w:lang w:val="en-AU" w:eastAsia="zh-TW"/>
            </w:rPr>
          </w:pPr>
          <w:hyperlink r:id="rId19" w:anchor="_Toc488327198" w:history="1">
            <w:r w:rsidR="00233B3B" w:rsidRPr="00AF1624">
              <w:rPr>
                <w:rStyle w:val="Hyperlink"/>
                <w:spacing w:val="-1"/>
              </w:rPr>
              <w:t>Liaison,</w:t>
            </w:r>
            <w:r w:rsidR="00233B3B" w:rsidRPr="00AF1624">
              <w:rPr>
                <w:rStyle w:val="Hyperlink"/>
                <w:spacing w:val="-10"/>
              </w:rPr>
              <w:t xml:space="preserve"> </w:t>
            </w:r>
            <w:r w:rsidR="00233B3B" w:rsidRPr="00AF1624">
              <w:rPr>
                <w:rStyle w:val="Hyperlink"/>
              </w:rPr>
              <w:t>Information</w:t>
            </w:r>
            <w:r w:rsidR="00233B3B" w:rsidRPr="00AF1624">
              <w:rPr>
                <w:rStyle w:val="Hyperlink"/>
                <w:spacing w:val="-11"/>
              </w:rPr>
              <w:t xml:space="preserve"> </w:t>
            </w:r>
            <w:r w:rsidR="00233B3B" w:rsidRPr="00AF1624">
              <w:rPr>
                <w:rStyle w:val="Hyperlink"/>
              </w:rPr>
              <w:t>&amp;</w:t>
            </w:r>
            <w:r w:rsidR="00233B3B" w:rsidRPr="00AF1624">
              <w:rPr>
                <w:rStyle w:val="Hyperlink"/>
                <w:spacing w:val="-9"/>
              </w:rPr>
              <w:t xml:space="preserve"> </w:t>
            </w:r>
            <w:r w:rsidR="00233B3B" w:rsidRPr="00AF1624">
              <w:rPr>
                <w:rStyle w:val="Hyperlink"/>
                <w:spacing w:val="-2"/>
              </w:rPr>
              <w:t>Training</w:t>
            </w:r>
            <w:r w:rsidR="00233B3B" w:rsidRPr="00AF1624">
              <w:rPr>
                <w:rStyle w:val="Hyperlink"/>
                <w:spacing w:val="50"/>
              </w:rPr>
              <w:t xml:space="preserve"> </w:t>
            </w:r>
            <w:r w:rsidR="00233B3B" w:rsidRPr="00AF1624">
              <w:rPr>
                <w:rStyle w:val="Hyperlink"/>
              </w:rPr>
              <w:t>(LIT)</w:t>
            </w:r>
            <w:r w:rsidR="003629F0">
              <w:rPr>
                <w:rStyle w:val="Hyperlink"/>
              </w:rPr>
              <w:tab/>
            </w:r>
            <w:r w:rsidR="00233B3B">
              <w:rPr>
                <w:webHidden/>
              </w:rPr>
              <w:fldChar w:fldCharType="begin"/>
            </w:r>
            <w:r w:rsidR="00233B3B">
              <w:rPr>
                <w:webHidden/>
              </w:rPr>
              <w:instrText xml:space="preserve"> PAGEREF _Toc488327198 \h </w:instrText>
            </w:r>
            <w:r w:rsidR="00233B3B">
              <w:rPr>
                <w:webHidden/>
              </w:rPr>
            </w:r>
            <w:r w:rsidR="00233B3B">
              <w:rPr>
                <w:webHidden/>
              </w:rPr>
              <w:fldChar w:fldCharType="separate"/>
            </w:r>
            <w:r w:rsidR="00EF7D94">
              <w:rPr>
                <w:webHidden/>
              </w:rPr>
              <w:t>1</w:t>
            </w:r>
            <w:r w:rsidR="003629F0">
              <w:rPr>
                <w:webHidden/>
              </w:rPr>
              <w:t>1</w:t>
            </w:r>
            <w:r w:rsidR="00233B3B">
              <w:rPr>
                <w:webHidden/>
              </w:rPr>
              <w:fldChar w:fldCharType="end"/>
            </w:r>
          </w:hyperlink>
        </w:p>
        <w:p w14:paraId="67A18B3E" w14:textId="41CFC453" w:rsidR="00233B3B" w:rsidRDefault="004571FE" w:rsidP="002B5C63">
          <w:pPr>
            <w:pStyle w:val="TOC2"/>
            <w:rPr>
              <w:rFonts w:asciiTheme="minorHAnsi" w:eastAsiaTheme="minorEastAsia" w:hAnsiTheme="minorHAnsi"/>
              <w:sz w:val="22"/>
              <w:lang w:val="en-AU" w:eastAsia="zh-TW"/>
            </w:rPr>
          </w:pPr>
          <w:hyperlink r:id="rId20" w:anchor="_Toc488327199" w:history="1">
            <w:r w:rsidR="00233B3B" w:rsidRPr="00AF1624">
              <w:rPr>
                <w:rStyle w:val="Hyperlink"/>
                <w:spacing w:val="-1"/>
              </w:rPr>
              <w:t>Vocational</w:t>
            </w:r>
            <w:r w:rsidR="00233B3B" w:rsidRPr="00AF1624">
              <w:rPr>
                <w:rStyle w:val="Hyperlink"/>
                <w:spacing w:val="-20"/>
              </w:rPr>
              <w:t xml:space="preserve"> </w:t>
            </w:r>
            <w:r w:rsidR="00233B3B" w:rsidRPr="00AF1624">
              <w:rPr>
                <w:rStyle w:val="Hyperlink"/>
              </w:rPr>
              <w:t>Libraries</w:t>
            </w:r>
            <w:r w:rsidR="00233B3B" w:rsidRPr="00AF1624">
              <w:rPr>
                <w:rStyle w:val="Hyperlink"/>
                <w:spacing w:val="-18"/>
              </w:rPr>
              <w:t xml:space="preserve"> </w:t>
            </w:r>
            <w:r w:rsidR="00233B3B" w:rsidRPr="00AF1624">
              <w:rPr>
                <w:rStyle w:val="Hyperlink"/>
                <w:spacing w:val="-1"/>
              </w:rPr>
              <w:t>Advisory</w:t>
            </w:r>
            <w:r w:rsidR="00233B3B" w:rsidRPr="00AF1624">
              <w:rPr>
                <w:rStyle w:val="Hyperlink"/>
                <w:spacing w:val="-16"/>
              </w:rPr>
              <w:t xml:space="preserve"> </w:t>
            </w:r>
            <w:r w:rsidR="00233B3B" w:rsidRPr="00AF1624">
              <w:rPr>
                <w:rStyle w:val="Hyperlink"/>
              </w:rPr>
              <w:t xml:space="preserve">Committee </w:t>
            </w:r>
            <w:r w:rsidR="00EF7D94">
              <w:rPr>
                <w:rStyle w:val="Hyperlink"/>
              </w:rPr>
              <w:t>(VLAC</w:t>
            </w:r>
            <w:r w:rsidR="00233B3B" w:rsidRPr="00AF1624">
              <w:rPr>
                <w:rStyle w:val="Hyperlink"/>
                <w:spacing w:val="-1"/>
              </w:rPr>
              <w:t>)</w:t>
            </w:r>
            <w:r w:rsidR="003629F0">
              <w:rPr>
                <w:rStyle w:val="Hyperlink"/>
                <w:spacing w:val="-1"/>
              </w:rPr>
              <w:tab/>
            </w:r>
            <w:r w:rsidR="00233B3B">
              <w:rPr>
                <w:webHidden/>
              </w:rPr>
              <w:fldChar w:fldCharType="begin"/>
            </w:r>
            <w:r w:rsidR="00233B3B">
              <w:rPr>
                <w:webHidden/>
              </w:rPr>
              <w:instrText xml:space="preserve"> PAGEREF _Toc488327199 \h </w:instrText>
            </w:r>
            <w:r w:rsidR="00233B3B">
              <w:rPr>
                <w:webHidden/>
              </w:rPr>
            </w:r>
            <w:r w:rsidR="00233B3B">
              <w:rPr>
                <w:webHidden/>
              </w:rPr>
              <w:fldChar w:fldCharType="separate"/>
            </w:r>
            <w:r w:rsidR="00EF7D94">
              <w:rPr>
                <w:webHidden/>
              </w:rPr>
              <w:t>1</w:t>
            </w:r>
            <w:r w:rsidR="003629F0">
              <w:rPr>
                <w:webHidden/>
              </w:rPr>
              <w:t>2</w:t>
            </w:r>
            <w:r w:rsidR="00233B3B">
              <w:rPr>
                <w:webHidden/>
              </w:rPr>
              <w:fldChar w:fldCharType="end"/>
            </w:r>
          </w:hyperlink>
        </w:p>
        <w:p w14:paraId="67A18B3F" w14:textId="3CE2F0F4" w:rsidR="00233B3B" w:rsidRDefault="004571FE">
          <w:pPr>
            <w:pStyle w:val="TOC1"/>
            <w:tabs>
              <w:tab w:val="right" w:leader="dot" w:pos="9016"/>
            </w:tabs>
            <w:rPr>
              <w:rFonts w:asciiTheme="minorHAnsi" w:eastAsiaTheme="minorEastAsia" w:hAnsiTheme="minorHAnsi"/>
              <w:noProof/>
              <w:sz w:val="22"/>
              <w:lang w:val="en-AU" w:eastAsia="zh-TW"/>
            </w:rPr>
          </w:pPr>
          <w:hyperlink r:id="rId21" w:anchor="_Toc488327200" w:history="1">
            <w:r w:rsidR="00233B3B" w:rsidRPr="00AF1624">
              <w:rPr>
                <w:rStyle w:val="Hyperlink"/>
                <w:b/>
                <w:noProof/>
              </w:rPr>
              <w:t>MEMBER</w:t>
            </w:r>
            <w:r w:rsidR="00233B3B" w:rsidRPr="00AF1624">
              <w:rPr>
                <w:rStyle w:val="Hyperlink"/>
                <w:b/>
                <w:noProof/>
                <w:spacing w:val="-19"/>
              </w:rPr>
              <w:t xml:space="preserve"> </w:t>
            </w:r>
            <w:r w:rsidR="00233B3B" w:rsidRPr="00AF1624">
              <w:rPr>
                <w:rStyle w:val="Hyperlink"/>
                <w:b/>
                <w:noProof/>
              </w:rPr>
              <w:t>LIBRARY</w:t>
            </w:r>
            <w:r w:rsidR="00233B3B" w:rsidRPr="00AF1624">
              <w:rPr>
                <w:rStyle w:val="Hyperlink"/>
                <w:b/>
                <w:noProof/>
                <w:spacing w:val="-20"/>
              </w:rPr>
              <w:t xml:space="preserve"> </w:t>
            </w:r>
            <w:r w:rsidR="00233B3B" w:rsidRPr="00AF1624">
              <w:rPr>
                <w:rStyle w:val="Hyperlink"/>
                <w:b/>
                <w:noProof/>
              </w:rPr>
              <w:t>REPORTS</w:t>
            </w:r>
            <w:r w:rsidR="00233B3B">
              <w:rPr>
                <w:noProof/>
                <w:webHidden/>
              </w:rPr>
              <w:tab/>
            </w:r>
            <w:r w:rsidR="00233B3B">
              <w:rPr>
                <w:noProof/>
                <w:webHidden/>
              </w:rPr>
              <w:fldChar w:fldCharType="begin"/>
            </w:r>
            <w:r w:rsidR="00233B3B">
              <w:rPr>
                <w:noProof/>
                <w:webHidden/>
              </w:rPr>
              <w:instrText xml:space="preserve"> PAGEREF _Toc488327200 \h </w:instrText>
            </w:r>
            <w:r w:rsidR="00233B3B">
              <w:rPr>
                <w:noProof/>
                <w:webHidden/>
              </w:rPr>
            </w:r>
            <w:r w:rsidR="00233B3B">
              <w:rPr>
                <w:noProof/>
                <w:webHidden/>
              </w:rPr>
              <w:fldChar w:fldCharType="separate"/>
            </w:r>
            <w:r w:rsidR="00EF7D94">
              <w:rPr>
                <w:noProof/>
                <w:webHidden/>
              </w:rPr>
              <w:t>14</w:t>
            </w:r>
            <w:r w:rsidR="00233B3B">
              <w:rPr>
                <w:noProof/>
                <w:webHidden/>
              </w:rPr>
              <w:fldChar w:fldCharType="end"/>
            </w:r>
          </w:hyperlink>
        </w:p>
        <w:p w14:paraId="67A18B40" w14:textId="4BCB06AE" w:rsidR="00233B3B" w:rsidRDefault="004571FE" w:rsidP="002B5C63">
          <w:pPr>
            <w:pStyle w:val="TOC2"/>
            <w:rPr>
              <w:rFonts w:asciiTheme="minorHAnsi" w:eastAsiaTheme="minorEastAsia" w:hAnsiTheme="minorHAnsi"/>
              <w:sz w:val="22"/>
              <w:lang w:val="en-AU" w:eastAsia="zh-TW"/>
            </w:rPr>
          </w:pPr>
          <w:hyperlink r:id="rId22" w:anchor="_Toc488327201" w:history="1">
            <w:r w:rsidR="00233B3B" w:rsidRPr="00AF1624">
              <w:rPr>
                <w:rStyle w:val="Hyperlink"/>
              </w:rPr>
              <w:t>Bendigo</w:t>
            </w:r>
            <w:r w:rsidR="00233B3B" w:rsidRPr="00AF1624">
              <w:rPr>
                <w:rStyle w:val="Hyperlink"/>
                <w:spacing w:val="-23"/>
              </w:rPr>
              <w:t xml:space="preserve"> </w:t>
            </w:r>
            <w:r w:rsidR="00233B3B" w:rsidRPr="00AF1624">
              <w:rPr>
                <w:rStyle w:val="Hyperlink"/>
              </w:rPr>
              <w:t xml:space="preserve">Kangan </w:t>
            </w:r>
            <w:r w:rsidR="00233B3B" w:rsidRPr="003629F0">
              <w:rPr>
                <w:rStyle w:val="Hyperlink"/>
                <w:color w:val="auto"/>
                <w:u w:val="none"/>
              </w:rPr>
              <w:t>Institute</w:t>
            </w:r>
          </w:hyperlink>
          <w:r w:rsidR="003629F0">
            <w:rPr>
              <w:rStyle w:val="Hyperlink"/>
              <w:color w:val="auto"/>
              <w:u w:val="none"/>
            </w:rPr>
            <w:tab/>
          </w:r>
          <w:r w:rsidR="009B2543" w:rsidRPr="003629F0">
            <w:t>1</w:t>
          </w:r>
          <w:r w:rsidR="003629F0" w:rsidRPr="003629F0">
            <w:t>3</w:t>
          </w:r>
        </w:p>
        <w:p w14:paraId="67A18B41" w14:textId="1FC2C49A" w:rsidR="00233B3B" w:rsidRDefault="004571FE" w:rsidP="002B5C63">
          <w:pPr>
            <w:pStyle w:val="TOC2"/>
            <w:rPr>
              <w:rFonts w:asciiTheme="minorHAnsi" w:eastAsiaTheme="minorEastAsia" w:hAnsiTheme="minorHAnsi"/>
              <w:sz w:val="22"/>
              <w:lang w:val="en-AU" w:eastAsia="zh-TW"/>
            </w:rPr>
          </w:pPr>
          <w:hyperlink r:id="rId23" w:anchor="_Toc488327202" w:history="1">
            <w:r w:rsidR="00233B3B" w:rsidRPr="00AF1624">
              <w:rPr>
                <w:rStyle w:val="Hyperlink"/>
              </w:rPr>
              <w:t>Box</w:t>
            </w:r>
            <w:r w:rsidR="00233B3B" w:rsidRPr="00AF1624">
              <w:rPr>
                <w:rStyle w:val="Hyperlink"/>
                <w:spacing w:val="-9"/>
              </w:rPr>
              <w:t xml:space="preserve"> </w:t>
            </w:r>
            <w:r w:rsidR="00233B3B" w:rsidRPr="00AF1624">
              <w:rPr>
                <w:rStyle w:val="Hyperlink"/>
              </w:rPr>
              <w:t>Hill</w:t>
            </w:r>
            <w:r w:rsidR="00233B3B" w:rsidRPr="00AF1624">
              <w:rPr>
                <w:rStyle w:val="Hyperlink"/>
                <w:spacing w:val="-10"/>
              </w:rPr>
              <w:t xml:space="preserve"> </w:t>
            </w:r>
            <w:r w:rsidR="00233B3B" w:rsidRPr="00AF1624">
              <w:rPr>
                <w:rStyle w:val="Hyperlink"/>
              </w:rPr>
              <w:t>Institute</w:t>
            </w:r>
            <w:r w:rsidR="003629F0">
              <w:rPr>
                <w:rStyle w:val="Hyperlink"/>
              </w:rPr>
              <w:tab/>
            </w:r>
            <w:r w:rsidR="00233B3B">
              <w:rPr>
                <w:webHidden/>
              </w:rPr>
              <w:fldChar w:fldCharType="begin"/>
            </w:r>
            <w:r w:rsidR="00233B3B">
              <w:rPr>
                <w:webHidden/>
              </w:rPr>
              <w:instrText xml:space="preserve"> PAGEREF _Toc488327202 \h </w:instrText>
            </w:r>
            <w:r w:rsidR="00233B3B">
              <w:rPr>
                <w:webHidden/>
              </w:rPr>
            </w:r>
            <w:r w:rsidR="00233B3B">
              <w:rPr>
                <w:webHidden/>
              </w:rPr>
              <w:fldChar w:fldCharType="separate"/>
            </w:r>
            <w:r w:rsidR="00EF7D94">
              <w:rPr>
                <w:webHidden/>
              </w:rPr>
              <w:t>1</w:t>
            </w:r>
            <w:r w:rsidR="003629F0">
              <w:rPr>
                <w:webHidden/>
              </w:rPr>
              <w:t>4</w:t>
            </w:r>
            <w:r w:rsidR="00233B3B">
              <w:rPr>
                <w:webHidden/>
              </w:rPr>
              <w:fldChar w:fldCharType="end"/>
            </w:r>
          </w:hyperlink>
        </w:p>
        <w:p w14:paraId="67A18B42" w14:textId="1BC7030F" w:rsidR="00233B3B" w:rsidRDefault="004571FE" w:rsidP="002B5C63">
          <w:pPr>
            <w:pStyle w:val="TOC2"/>
            <w:rPr>
              <w:rFonts w:asciiTheme="minorHAnsi" w:eastAsiaTheme="minorEastAsia" w:hAnsiTheme="minorHAnsi"/>
              <w:sz w:val="22"/>
              <w:lang w:val="en-AU" w:eastAsia="zh-TW"/>
            </w:rPr>
          </w:pPr>
          <w:hyperlink r:id="rId24" w:anchor="_Toc488327203" w:history="1">
            <w:r w:rsidR="00233B3B" w:rsidRPr="00AF1624">
              <w:rPr>
                <w:rStyle w:val="Hyperlink"/>
              </w:rPr>
              <w:t>Chisholm</w:t>
            </w:r>
            <w:r w:rsidR="00233B3B" w:rsidRPr="00AF1624">
              <w:rPr>
                <w:rStyle w:val="Hyperlink"/>
                <w:spacing w:val="-13"/>
              </w:rPr>
              <w:t xml:space="preserve"> </w:t>
            </w:r>
            <w:r w:rsidR="00233B3B" w:rsidRPr="00AF1624">
              <w:rPr>
                <w:rStyle w:val="Hyperlink"/>
              </w:rPr>
              <w:t>Institute</w:t>
            </w:r>
            <w:r w:rsidR="003629F0">
              <w:rPr>
                <w:rStyle w:val="Hyperlink"/>
              </w:rPr>
              <w:tab/>
            </w:r>
            <w:r w:rsidR="00233B3B">
              <w:rPr>
                <w:webHidden/>
              </w:rPr>
              <w:fldChar w:fldCharType="begin"/>
            </w:r>
            <w:r w:rsidR="00233B3B">
              <w:rPr>
                <w:webHidden/>
              </w:rPr>
              <w:instrText xml:space="preserve"> PAGEREF _Toc488327203 \h </w:instrText>
            </w:r>
            <w:r w:rsidR="00233B3B">
              <w:rPr>
                <w:webHidden/>
              </w:rPr>
            </w:r>
            <w:r w:rsidR="00233B3B">
              <w:rPr>
                <w:webHidden/>
              </w:rPr>
              <w:fldChar w:fldCharType="separate"/>
            </w:r>
            <w:r w:rsidR="00EF7D94">
              <w:rPr>
                <w:webHidden/>
              </w:rPr>
              <w:t>1</w:t>
            </w:r>
            <w:r w:rsidR="003629F0">
              <w:rPr>
                <w:webHidden/>
              </w:rPr>
              <w:t>5</w:t>
            </w:r>
            <w:r w:rsidR="00233B3B">
              <w:rPr>
                <w:webHidden/>
              </w:rPr>
              <w:fldChar w:fldCharType="end"/>
            </w:r>
          </w:hyperlink>
        </w:p>
        <w:p w14:paraId="67A18B43" w14:textId="43F77FD0" w:rsidR="00233B3B" w:rsidRDefault="00B80708" w:rsidP="002B5C63">
          <w:pPr>
            <w:pStyle w:val="TOC2"/>
            <w:rPr>
              <w:rFonts w:asciiTheme="minorHAnsi" w:eastAsiaTheme="minorEastAsia" w:hAnsiTheme="minorHAnsi"/>
              <w:sz w:val="22"/>
              <w:lang w:val="en-AU" w:eastAsia="zh-TW"/>
            </w:rPr>
          </w:pPr>
          <w:r>
            <w:t xml:space="preserve">TAFE Gippsland [formally </w:t>
          </w:r>
          <w:hyperlink r:id="rId25" w:anchor="_Toc488327204" w:history="1">
            <w:r w:rsidR="00233B3B" w:rsidRPr="00AF1624">
              <w:rPr>
                <w:rStyle w:val="Hyperlink"/>
              </w:rPr>
              <w:t>Federation</w:t>
            </w:r>
            <w:r w:rsidR="00233B3B" w:rsidRPr="00AF1624">
              <w:rPr>
                <w:rStyle w:val="Hyperlink"/>
                <w:spacing w:val="-28"/>
              </w:rPr>
              <w:t xml:space="preserve"> </w:t>
            </w:r>
            <w:r w:rsidR="00233B3B" w:rsidRPr="00AF1624">
              <w:rPr>
                <w:rStyle w:val="Hyperlink"/>
                <w:spacing w:val="-2"/>
              </w:rPr>
              <w:t>Training</w:t>
            </w:r>
            <w:r>
              <w:rPr>
                <w:rStyle w:val="Hyperlink"/>
                <w:spacing w:val="-2"/>
              </w:rPr>
              <w:t>]</w:t>
            </w:r>
            <w:r w:rsidR="003629F0">
              <w:rPr>
                <w:rStyle w:val="Hyperlink"/>
                <w:spacing w:val="-2"/>
              </w:rPr>
              <w:tab/>
            </w:r>
            <w:r w:rsidR="00233B3B">
              <w:rPr>
                <w:webHidden/>
              </w:rPr>
              <w:fldChar w:fldCharType="begin"/>
            </w:r>
            <w:r w:rsidR="00233B3B">
              <w:rPr>
                <w:webHidden/>
              </w:rPr>
              <w:instrText xml:space="preserve"> PAGEREF _Toc488327204 \h </w:instrText>
            </w:r>
            <w:r w:rsidR="00233B3B">
              <w:rPr>
                <w:webHidden/>
              </w:rPr>
            </w:r>
            <w:r w:rsidR="00233B3B">
              <w:rPr>
                <w:webHidden/>
              </w:rPr>
              <w:fldChar w:fldCharType="separate"/>
            </w:r>
            <w:r w:rsidR="00EF7D94">
              <w:rPr>
                <w:webHidden/>
              </w:rPr>
              <w:t>1</w:t>
            </w:r>
            <w:r w:rsidR="00233B3B">
              <w:rPr>
                <w:webHidden/>
              </w:rPr>
              <w:fldChar w:fldCharType="end"/>
            </w:r>
          </w:hyperlink>
          <w:r w:rsidR="003629F0">
            <w:t>6</w:t>
          </w:r>
        </w:p>
        <w:p w14:paraId="7808267D" w14:textId="79437354" w:rsidR="004E7D1F" w:rsidRDefault="004571FE" w:rsidP="002B5C63">
          <w:pPr>
            <w:pStyle w:val="TOC2"/>
          </w:pPr>
          <w:hyperlink r:id="rId26" w:anchor="_Toc488327205" w:history="1">
            <w:r w:rsidR="00233B3B" w:rsidRPr="00AF1624">
              <w:rPr>
                <w:rStyle w:val="Hyperlink"/>
              </w:rPr>
              <w:t>Federation</w:t>
            </w:r>
            <w:r w:rsidR="00233B3B" w:rsidRPr="00AF1624">
              <w:rPr>
                <w:rStyle w:val="Hyperlink"/>
                <w:spacing w:val="-30"/>
              </w:rPr>
              <w:t xml:space="preserve"> </w:t>
            </w:r>
            <w:r w:rsidR="00233B3B" w:rsidRPr="003629F0">
              <w:rPr>
                <w:rStyle w:val="Hyperlink"/>
                <w:color w:val="auto"/>
                <w:u w:val="none"/>
              </w:rPr>
              <w:t>University</w:t>
            </w:r>
          </w:hyperlink>
          <w:r w:rsidR="003629F0">
            <w:rPr>
              <w:rStyle w:val="Hyperlink"/>
              <w:color w:val="auto"/>
              <w:u w:val="none"/>
            </w:rPr>
            <w:tab/>
          </w:r>
          <w:r w:rsidR="004E7D1F" w:rsidRPr="003629F0">
            <w:t>1</w:t>
          </w:r>
          <w:r w:rsidR="003629F0" w:rsidRPr="003629F0">
            <w:t>7</w:t>
          </w:r>
        </w:p>
        <w:p w14:paraId="67A18B45" w14:textId="3647AB84" w:rsidR="00233B3B" w:rsidRDefault="004571FE" w:rsidP="002B5C63">
          <w:pPr>
            <w:pStyle w:val="TOC2"/>
            <w:rPr>
              <w:rFonts w:asciiTheme="minorHAnsi" w:eastAsiaTheme="minorEastAsia" w:hAnsiTheme="minorHAnsi"/>
              <w:sz w:val="22"/>
              <w:lang w:val="en-AU" w:eastAsia="zh-TW"/>
            </w:rPr>
          </w:pPr>
          <w:hyperlink r:id="rId27" w:anchor="_Toc488327206" w:history="1">
            <w:r w:rsidR="00233B3B" w:rsidRPr="00AF1624">
              <w:rPr>
                <w:rStyle w:val="Hyperlink"/>
                <w:spacing w:val="-1"/>
              </w:rPr>
              <w:t>The Gordon</w:t>
            </w:r>
            <w:r w:rsidR="003629F0">
              <w:rPr>
                <w:rStyle w:val="Hyperlink"/>
                <w:spacing w:val="-1"/>
              </w:rPr>
              <w:tab/>
            </w:r>
            <w:r w:rsidR="00233B3B">
              <w:rPr>
                <w:webHidden/>
              </w:rPr>
              <w:fldChar w:fldCharType="begin"/>
            </w:r>
            <w:r w:rsidR="00233B3B">
              <w:rPr>
                <w:webHidden/>
              </w:rPr>
              <w:instrText xml:space="preserve"> PAGEREF _Toc488327206 \h </w:instrText>
            </w:r>
            <w:r w:rsidR="00233B3B">
              <w:rPr>
                <w:webHidden/>
              </w:rPr>
            </w:r>
            <w:r w:rsidR="00233B3B">
              <w:rPr>
                <w:webHidden/>
              </w:rPr>
              <w:fldChar w:fldCharType="separate"/>
            </w:r>
            <w:r w:rsidR="00EF7D94">
              <w:rPr>
                <w:webHidden/>
              </w:rPr>
              <w:t>1</w:t>
            </w:r>
            <w:r w:rsidR="00233B3B">
              <w:rPr>
                <w:webHidden/>
              </w:rPr>
              <w:fldChar w:fldCharType="end"/>
            </w:r>
          </w:hyperlink>
          <w:r w:rsidR="003629F0">
            <w:t>8</w:t>
          </w:r>
        </w:p>
        <w:p w14:paraId="67A18B46" w14:textId="632470AF" w:rsidR="00233B3B" w:rsidRDefault="004571FE" w:rsidP="002B5C63">
          <w:pPr>
            <w:pStyle w:val="TOC2"/>
            <w:rPr>
              <w:rFonts w:asciiTheme="minorHAnsi" w:eastAsiaTheme="minorEastAsia" w:hAnsiTheme="minorHAnsi"/>
              <w:sz w:val="22"/>
              <w:lang w:val="en-AU" w:eastAsia="zh-TW"/>
            </w:rPr>
          </w:pPr>
          <w:hyperlink r:id="rId28" w:anchor="_Toc488327207" w:history="1">
            <w:r w:rsidR="00233B3B" w:rsidRPr="00AF1624">
              <w:rPr>
                <w:rStyle w:val="Hyperlink"/>
              </w:rPr>
              <w:t>Goulburn</w:t>
            </w:r>
            <w:r w:rsidR="00233B3B" w:rsidRPr="00AF1624">
              <w:rPr>
                <w:rStyle w:val="Hyperlink"/>
                <w:spacing w:val="-8"/>
              </w:rPr>
              <w:t xml:space="preserve"> </w:t>
            </w:r>
            <w:r w:rsidR="00233B3B" w:rsidRPr="00AF1624">
              <w:rPr>
                <w:rStyle w:val="Hyperlink"/>
              </w:rPr>
              <w:t>Ovens</w:t>
            </w:r>
            <w:r w:rsidR="00233B3B" w:rsidRPr="00AF1624">
              <w:rPr>
                <w:rStyle w:val="Hyperlink"/>
                <w:spacing w:val="-9"/>
              </w:rPr>
              <w:t xml:space="preserve"> </w:t>
            </w:r>
            <w:r w:rsidR="00233B3B" w:rsidRPr="00AF1624">
              <w:rPr>
                <w:rStyle w:val="Hyperlink"/>
              </w:rPr>
              <w:t>Institute</w:t>
            </w:r>
            <w:r w:rsidR="00233B3B" w:rsidRPr="00AF1624">
              <w:rPr>
                <w:rStyle w:val="Hyperlink"/>
                <w:spacing w:val="-10"/>
              </w:rPr>
              <w:t xml:space="preserve"> </w:t>
            </w:r>
            <w:r w:rsidR="00233B3B" w:rsidRPr="00AF1624">
              <w:rPr>
                <w:rStyle w:val="Hyperlink"/>
              </w:rPr>
              <w:t>of</w:t>
            </w:r>
            <w:r w:rsidR="00233B3B" w:rsidRPr="00AF1624">
              <w:rPr>
                <w:rStyle w:val="Hyperlink"/>
                <w:spacing w:val="-11"/>
              </w:rPr>
              <w:t xml:space="preserve"> </w:t>
            </w:r>
            <w:r w:rsidR="00233B3B" w:rsidRPr="00AF1624">
              <w:rPr>
                <w:rStyle w:val="Hyperlink"/>
                <w:spacing w:val="-2"/>
              </w:rPr>
              <w:t>TAFE</w:t>
            </w:r>
            <w:r w:rsidR="00233B3B" w:rsidRPr="00AF1624">
              <w:rPr>
                <w:rStyle w:val="Hyperlink"/>
                <w:spacing w:val="50"/>
              </w:rPr>
              <w:t xml:space="preserve"> </w:t>
            </w:r>
            <w:r w:rsidR="00233B3B" w:rsidRPr="00AF1624">
              <w:rPr>
                <w:rStyle w:val="Hyperlink"/>
              </w:rPr>
              <w:t>(GOTAFE)</w:t>
            </w:r>
            <w:r w:rsidR="003629F0">
              <w:rPr>
                <w:rStyle w:val="Hyperlink"/>
              </w:rPr>
              <w:tab/>
              <w:t>19</w:t>
            </w:r>
          </w:hyperlink>
        </w:p>
        <w:p w14:paraId="67A18B47" w14:textId="5768D24B" w:rsidR="00233B3B" w:rsidRDefault="004571FE" w:rsidP="002B5C63">
          <w:pPr>
            <w:pStyle w:val="TOC2"/>
            <w:rPr>
              <w:rFonts w:asciiTheme="minorHAnsi" w:eastAsiaTheme="minorEastAsia" w:hAnsiTheme="minorHAnsi"/>
              <w:sz w:val="22"/>
              <w:lang w:val="en-AU" w:eastAsia="zh-TW"/>
            </w:rPr>
          </w:pPr>
          <w:hyperlink r:id="rId29" w:anchor="_Toc488327208" w:history="1">
            <w:r w:rsidR="00233B3B" w:rsidRPr="00AF1624">
              <w:rPr>
                <w:rStyle w:val="Hyperlink"/>
              </w:rPr>
              <w:t>Holmesglen</w:t>
            </w:r>
            <w:r w:rsidR="00233B3B" w:rsidRPr="00AF1624">
              <w:rPr>
                <w:rStyle w:val="Hyperlink"/>
                <w:spacing w:val="-14"/>
              </w:rPr>
              <w:t xml:space="preserve"> </w:t>
            </w:r>
            <w:r w:rsidR="00233B3B" w:rsidRPr="00AF1624">
              <w:rPr>
                <w:rStyle w:val="Hyperlink"/>
              </w:rPr>
              <w:t>Institute</w:t>
            </w:r>
            <w:r w:rsidR="003629F0">
              <w:rPr>
                <w:rStyle w:val="Hyperlink"/>
              </w:rPr>
              <w:tab/>
            </w:r>
            <w:r w:rsidR="00233B3B">
              <w:rPr>
                <w:webHidden/>
              </w:rPr>
              <w:fldChar w:fldCharType="begin"/>
            </w:r>
            <w:r w:rsidR="00233B3B">
              <w:rPr>
                <w:webHidden/>
              </w:rPr>
              <w:instrText xml:space="preserve"> PAGEREF _Toc488327208 \h </w:instrText>
            </w:r>
            <w:r w:rsidR="00233B3B">
              <w:rPr>
                <w:webHidden/>
              </w:rPr>
            </w:r>
            <w:r w:rsidR="00233B3B">
              <w:rPr>
                <w:webHidden/>
              </w:rPr>
              <w:fldChar w:fldCharType="separate"/>
            </w:r>
            <w:r w:rsidR="00EF7D94">
              <w:rPr>
                <w:webHidden/>
              </w:rPr>
              <w:t>2</w:t>
            </w:r>
            <w:r w:rsidR="00233B3B">
              <w:rPr>
                <w:webHidden/>
              </w:rPr>
              <w:fldChar w:fldCharType="end"/>
            </w:r>
          </w:hyperlink>
          <w:r w:rsidR="009B2543">
            <w:t>1</w:t>
          </w:r>
        </w:p>
        <w:p w14:paraId="67A18B48" w14:textId="7A2AC697" w:rsidR="00233B3B" w:rsidRDefault="004571FE" w:rsidP="002B5C63">
          <w:pPr>
            <w:pStyle w:val="TOC2"/>
            <w:rPr>
              <w:rFonts w:asciiTheme="minorHAnsi" w:eastAsiaTheme="minorEastAsia" w:hAnsiTheme="minorHAnsi"/>
              <w:sz w:val="22"/>
              <w:lang w:val="en-AU" w:eastAsia="zh-TW"/>
            </w:rPr>
          </w:pPr>
          <w:hyperlink r:id="rId30" w:anchor="_Toc488327209" w:history="1">
            <w:r w:rsidR="00233B3B" w:rsidRPr="00AF1624">
              <w:rPr>
                <w:rStyle w:val="Hyperlink"/>
                <w:spacing w:val="-1"/>
              </w:rPr>
              <w:t>Melbourne</w:t>
            </w:r>
            <w:r w:rsidR="00233B3B" w:rsidRPr="00AF1624">
              <w:rPr>
                <w:rStyle w:val="Hyperlink"/>
                <w:spacing w:val="-7"/>
              </w:rPr>
              <w:t xml:space="preserve"> </w:t>
            </w:r>
            <w:r w:rsidR="00233B3B" w:rsidRPr="003629F0">
              <w:rPr>
                <w:rStyle w:val="Hyperlink"/>
                <w:color w:val="auto"/>
                <w:u w:val="none"/>
              </w:rPr>
              <w:t>Polytechnic</w:t>
            </w:r>
          </w:hyperlink>
          <w:r w:rsidR="003629F0">
            <w:rPr>
              <w:rStyle w:val="Hyperlink"/>
              <w:color w:val="auto"/>
              <w:u w:val="none"/>
            </w:rPr>
            <w:tab/>
          </w:r>
          <w:r w:rsidR="009B2543" w:rsidRPr="003629F0">
            <w:t>2</w:t>
          </w:r>
          <w:r w:rsidR="003629F0" w:rsidRPr="003629F0">
            <w:t>2</w:t>
          </w:r>
        </w:p>
        <w:p w14:paraId="67A18B49" w14:textId="2355E6AF" w:rsidR="00233B3B" w:rsidRDefault="004571FE" w:rsidP="002B5C63">
          <w:pPr>
            <w:pStyle w:val="TOC2"/>
            <w:rPr>
              <w:rFonts w:asciiTheme="minorHAnsi" w:eastAsiaTheme="minorEastAsia" w:hAnsiTheme="minorHAnsi"/>
              <w:sz w:val="22"/>
              <w:lang w:val="en-AU" w:eastAsia="zh-TW"/>
            </w:rPr>
          </w:pPr>
          <w:hyperlink r:id="rId31" w:anchor="_Toc488327210" w:history="1">
            <w:r w:rsidR="00233B3B" w:rsidRPr="00AF1624">
              <w:rPr>
                <w:rStyle w:val="Hyperlink"/>
              </w:rPr>
              <w:t>RMIT</w:t>
            </w:r>
            <w:r w:rsidR="00233B3B" w:rsidRPr="00AF1624">
              <w:rPr>
                <w:rStyle w:val="Hyperlink"/>
                <w:spacing w:val="-21"/>
              </w:rPr>
              <w:t xml:space="preserve"> </w:t>
            </w:r>
            <w:r w:rsidR="00233B3B" w:rsidRPr="00AF1624">
              <w:rPr>
                <w:rStyle w:val="Hyperlink"/>
              </w:rPr>
              <w:t>University</w:t>
            </w:r>
            <w:r w:rsidR="003629F0">
              <w:rPr>
                <w:rStyle w:val="Hyperlink"/>
              </w:rPr>
              <w:tab/>
            </w:r>
            <w:r w:rsidR="00233B3B">
              <w:rPr>
                <w:webHidden/>
              </w:rPr>
              <w:fldChar w:fldCharType="begin"/>
            </w:r>
            <w:r w:rsidR="00233B3B">
              <w:rPr>
                <w:webHidden/>
              </w:rPr>
              <w:instrText xml:space="preserve"> PAGEREF _Toc488327210 \h </w:instrText>
            </w:r>
            <w:r w:rsidR="00233B3B">
              <w:rPr>
                <w:webHidden/>
              </w:rPr>
            </w:r>
            <w:r w:rsidR="00233B3B">
              <w:rPr>
                <w:webHidden/>
              </w:rPr>
              <w:fldChar w:fldCharType="separate"/>
            </w:r>
            <w:r w:rsidR="00EF7D94">
              <w:rPr>
                <w:webHidden/>
              </w:rPr>
              <w:t>2</w:t>
            </w:r>
            <w:r w:rsidR="00233B3B">
              <w:rPr>
                <w:webHidden/>
              </w:rPr>
              <w:fldChar w:fldCharType="end"/>
            </w:r>
          </w:hyperlink>
          <w:r w:rsidR="003629F0">
            <w:t>3</w:t>
          </w:r>
        </w:p>
        <w:p w14:paraId="67A18B4A" w14:textId="60F863E7" w:rsidR="00233B3B" w:rsidRDefault="004571FE" w:rsidP="002B5C63">
          <w:pPr>
            <w:pStyle w:val="TOC2"/>
            <w:rPr>
              <w:rFonts w:asciiTheme="minorHAnsi" w:eastAsiaTheme="minorEastAsia" w:hAnsiTheme="minorHAnsi"/>
              <w:sz w:val="22"/>
              <w:lang w:val="en-AU" w:eastAsia="zh-TW"/>
            </w:rPr>
          </w:pPr>
          <w:hyperlink r:id="rId32" w:anchor="_Toc488327211" w:history="1">
            <w:r w:rsidR="00233B3B" w:rsidRPr="00AF1624">
              <w:rPr>
                <w:rStyle w:val="Hyperlink"/>
              </w:rPr>
              <w:t>South</w:t>
            </w:r>
            <w:r w:rsidR="00233B3B" w:rsidRPr="00AF1624">
              <w:rPr>
                <w:rStyle w:val="Hyperlink"/>
                <w:spacing w:val="-10"/>
              </w:rPr>
              <w:t xml:space="preserve"> </w:t>
            </w:r>
            <w:r w:rsidR="00233B3B" w:rsidRPr="00AF1624">
              <w:rPr>
                <w:rStyle w:val="Hyperlink"/>
                <w:spacing w:val="-2"/>
              </w:rPr>
              <w:t>West</w:t>
            </w:r>
            <w:r w:rsidR="00233B3B" w:rsidRPr="00AF1624">
              <w:rPr>
                <w:rStyle w:val="Hyperlink"/>
                <w:spacing w:val="-10"/>
              </w:rPr>
              <w:t xml:space="preserve"> </w:t>
            </w:r>
            <w:r w:rsidR="00233B3B" w:rsidRPr="00AF1624">
              <w:rPr>
                <w:rStyle w:val="Hyperlink"/>
              </w:rPr>
              <w:t>Institute</w:t>
            </w:r>
            <w:r w:rsidR="00233B3B" w:rsidRPr="00AF1624">
              <w:rPr>
                <w:rStyle w:val="Hyperlink"/>
                <w:spacing w:val="-10"/>
              </w:rPr>
              <w:t xml:space="preserve"> </w:t>
            </w:r>
            <w:r w:rsidR="00233B3B" w:rsidRPr="00AF1624">
              <w:rPr>
                <w:rStyle w:val="Hyperlink"/>
              </w:rPr>
              <w:t>of</w:t>
            </w:r>
            <w:r w:rsidR="00233B3B" w:rsidRPr="00AF1624">
              <w:rPr>
                <w:rStyle w:val="Hyperlink"/>
                <w:spacing w:val="-10"/>
              </w:rPr>
              <w:t xml:space="preserve"> </w:t>
            </w:r>
            <w:r w:rsidR="00233B3B" w:rsidRPr="00AF1624">
              <w:rPr>
                <w:rStyle w:val="Hyperlink"/>
              </w:rPr>
              <w:t>TAFE</w:t>
            </w:r>
            <w:r w:rsidR="003629F0">
              <w:rPr>
                <w:rStyle w:val="Hyperlink"/>
              </w:rPr>
              <w:tab/>
            </w:r>
            <w:r w:rsidR="00233B3B">
              <w:rPr>
                <w:webHidden/>
              </w:rPr>
              <w:fldChar w:fldCharType="begin"/>
            </w:r>
            <w:r w:rsidR="00233B3B">
              <w:rPr>
                <w:webHidden/>
              </w:rPr>
              <w:instrText xml:space="preserve"> PAGEREF _Toc488327211 \h </w:instrText>
            </w:r>
            <w:r w:rsidR="00233B3B">
              <w:rPr>
                <w:webHidden/>
              </w:rPr>
            </w:r>
            <w:r w:rsidR="00233B3B">
              <w:rPr>
                <w:webHidden/>
              </w:rPr>
              <w:fldChar w:fldCharType="separate"/>
            </w:r>
            <w:r w:rsidR="00EF7D94">
              <w:rPr>
                <w:webHidden/>
              </w:rPr>
              <w:t>2</w:t>
            </w:r>
            <w:r w:rsidR="003629F0">
              <w:rPr>
                <w:webHidden/>
              </w:rPr>
              <w:t>4</w:t>
            </w:r>
            <w:r w:rsidR="00233B3B">
              <w:rPr>
                <w:webHidden/>
              </w:rPr>
              <w:fldChar w:fldCharType="end"/>
            </w:r>
          </w:hyperlink>
        </w:p>
        <w:p w14:paraId="67A18B4B" w14:textId="00ADBD78" w:rsidR="00233B3B" w:rsidRDefault="004571FE" w:rsidP="002B5C63">
          <w:pPr>
            <w:pStyle w:val="TOC2"/>
            <w:rPr>
              <w:rFonts w:asciiTheme="minorHAnsi" w:eastAsiaTheme="minorEastAsia" w:hAnsiTheme="minorHAnsi"/>
              <w:sz w:val="22"/>
              <w:lang w:val="en-AU" w:eastAsia="zh-TW"/>
            </w:rPr>
          </w:pPr>
          <w:hyperlink r:id="rId33" w:anchor="_Toc488327212" w:history="1">
            <w:r w:rsidR="00233B3B" w:rsidRPr="00AF1624">
              <w:rPr>
                <w:rStyle w:val="Hyperlink"/>
              </w:rPr>
              <w:t>Sunraysia</w:t>
            </w:r>
            <w:r w:rsidR="00233B3B" w:rsidRPr="00AF1624">
              <w:rPr>
                <w:rStyle w:val="Hyperlink"/>
                <w:spacing w:val="-10"/>
              </w:rPr>
              <w:t xml:space="preserve"> </w:t>
            </w:r>
            <w:r w:rsidR="00233B3B" w:rsidRPr="00AF1624">
              <w:rPr>
                <w:rStyle w:val="Hyperlink"/>
              </w:rPr>
              <w:t>Institute</w:t>
            </w:r>
            <w:r w:rsidR="00233B3B" w:rsidRPr="00AF1624">
              <w:rPr>
                <w:rStyle w:val="Hyperlink"/>
                <w:spacing w:val="-9"/>
              </w:rPr>
              <w:t xml:space="preserve"> </w:t>
            </w:r>
            <w:r w:rsidR="00233B3B" w:rsidRPr="00AF1624">
              <w:rPr>
                <w:rStyle w:val="Hyperlink"/>
                <w:spacing w:val="-1"/>
              </w:rPr>
              <w:t>of</w:t>
            </w:r>
            <w:r w:rsidR="00233B3B" w:rsidRPr="00AF1624">
              <w:rPr>
                <w:rStyle w:val="Hyperlink"/>
                <w:spacing w:val="-10"/>
              </w:rPr>
              <w:t xml:space="preserve"> </w:t>
            </w:r>
            <w:r w:rsidR="00233B3B" w:rsidRPr="00AF1624">
              <w:rPr>
                <w:rStyle w:val="Hyperlink"/>
                <w:spacing w:val="-2"/>
              </w:rPr>
              <w:t>TAFE</w:t>
            </w:r>
            <w:r w:rsidR="00233B3B" w:rsidRPr="00AF1624">
              <w:rPr>
                <w:rStyle w:val="Hyperlink"/>
                <w:spacing w:val="-7"/>
              </w:rPr>
              <w:t xml:space="preserve"> </w:t>
            </w:r>
            <w:r w:rsidR="00233B3B" w:rsidRPr="00AF1624">
              <w:rPr>
                <w:rStyle w:val="Hyperlink"/>
                <w:spacing w:val="-1"/>
              </w:rPr>
              <w:t>(SuniTAFE)</w:t>
            </w:r>
          </w:hyperlink>
          <w:r w:rsidR="00901D08">
            <w:tab/>
          </w:r>
          <w:r w:rsidR="002B5C63">
            <w:t>2</w:t>
          </w:r>
          <w:r w:rsidR="00901D08">
            <w:t>5</w:t>
          </w:r>
        </w:p>
        <w:p w14:paraId="67A18B4C" w14:textId="49E2A7BB" w:rsidR="00233B3B" w:rsidRDefault="004571FE" w:rsidP="002B5C63">
          <w:pPr>
            <w:pStyle w:val="TOC2"/>
            <w:rPr>
              <w:rFonts w:asciiTheme="minorHAnsi" w:eastAsiaTheme="minorEastAsia" w:hAnsiTheme="minorHAnsi"/>
              <w:sz w:val="22"/>
              <w:lang w:val="en-AU" w:eastAsia="zh-TW"/>
            </w:rPr>
          </w:pPr>
          <w:hyperlink r:id="rId34" w:anchor="_Toc488327213" w:history="1">
            <w:r w:rsidR="00233B3B" w:rsidRPr="00AF1624">
              <w:rPr>
                <w:rStyle w:val="Hyperlink"/>
              </w:rPr>
              <w:t>Swinburne</w:t>
            </w:r>
            <w:r w:rsidR="00233B3B" w:rsidRPr="00AF1624">
              <w:rPr>
                <w:rStyle w:val="Hyperlink"/>
                <w:spacing w:val="-17"/>
              </w:rPr>
              <w:t xml:space="preserve"> </w:t>
            </w:r>
            <w:r w:rsidR="00233B3B" w:rsidRPr="00AF1624">
              <w:rPr>
                <w:rStyle w:val="Hyperlink"/>
              </w:rPr>
              <w:t>University</w:t>
            </w:r>
            <w:r w:rsidR="00233B3B" w:rsidRPr="00AF1624">
              <w:rPr>
                <w:rStyle w:val="Hyperlink"/>
                <w:spacing w:val="-17"/>
              </w:rPr>
              <w:t xml:space="preserve"> </w:t>
            </w:r>
            <w:r w:rsidR="00233B3B" w:rsidRPr="00AF1624">
              <w:rPr>
                <w:rStyle w:val="Hyperlink"/>
              </w:rPr>
              <w:t>of</w:t>
            </w:r>
            <w:r w:rsidR="00233B3B" w:rsidRPr="00AF1624">
              <w:rPr>
                <w:rStyle w:val="Hyperlink"/>
                <w:spacing w:val="-16"/>
              </w:rPr>
              <w:t xml:space="preserve"> </w:t>
            </w:r>
            <w:r w:rsidR="00233B3B" w:rsidRPr="00AF1624">
              <w:rPr>
                <w:rStyle w:val="Hyperlink"/>
                <w:spacing w:val="-2"/>
              </w:rPr>
              <w:t>Technology</w:t>
            </w:r>
          </w:hyperlink>
          <w:r w:rsidR="00901D08">
            <w:tab/>
          </w:r>
          <w:r w:rsidR="002B5C63">
            <w:t>2</w:t>
          </w:r>
          <w:r w:rsidR="00901D08">
            <w:t>6</w:t>
          </w:r>
        </w:p>
        <w:p w14:paraId="67A18B4D" w14:textId="6546F6E0" w:rsidR="00233B3B" w:rsidRDefault="004571FE" w:rsidP="002B5C63">
          <w:pPr>
            <w:pStyle w:val="TOC2"/>
            <w:rPr>
              <w:rFonts w:asciiTheme="minorHAnsi" w:eastAsiaTheme="minorEastAsia" w:hAnsiTheme="minorHAnsi"/>
              <w:sz w:val="22"/>
              <w:lang w:val="en-AU" w:eastAsia="zh-TW"/>
            </w:rPr>
          </w:pPr>
          <w:hyperlink r:id="rId35" w:anchor="_Toc488327214" w:history="1">
            <w:r w:rsidR="00233B3B" w:rsidRPr="00AF1624">
              <w:rPr>
                <w:rStyle w:val="Hyperlink"/>
                <w:spacing w:val="-1"/>
              </w:rPr>
              <w:t>Victoria</w:t>
            </w:r>
            <w:r w:rsidR="00233B3B" w:rsidRPr="00AF1624">
              <w:rPr>
                <w:rStyle w:val="Hyperlink"/>
                <w:spacing w:val="-25"/>
              </w:rPr>
              <w:t xml:space="preserve"> </w:t>
            </w:r>
            <w:r w:rsidR="00233B3B" w:rsidRPr="002B5C63">
              <w:rPr>
                <w:rStyle w:val="Hyperlink"/>
                <w:color w:val="auto"/>
                <w:u w:val="none"/>
              </w:rPr>
              <w:t>University</w:t>
            </w:r>
          </w:hyperlink>
          <w:r w:rsidR="00901D08">
            <w:rPr>
              <w:rStyle w:val="Hyperlink"/>
              <w:color w:val="auto"/>
              <w:u w:val="none"/>
            </w:rPr>
            <w:tab/>
          </w:r>
          <w:r w:rsidR="002B5C63" w:rsidRPr="002B5C63">
            <w:rPr>
              <w:rStyle w:val="Hyperlink"/>
              <w:color w:val="auto"/>
              <w:u w:val="none"/>
            </w:rPr>
            <w:t>2</w:t>
          </w:r>
          <w:r w:rsidR="00901D08">
            <w:rPr>
              <w:rStyle w:val="Hyperlink"/>
              <w:color w:val="auto"/>
              <w:u w:val="none"/>
            </w:rPr>
            <w:t>7</w:t>
          </w:r>
        </w:p>
        <w:p w14:paraId="67A18B4E" w14:textId="27ABD733" w:rsidR="00233B3B" w:rsidRPr="002B5C63" w:rsidRDefault="004571FE" w:rsidP="002B5C63">
          <w:pPr>
            <w:pStyle w:val="TOC2"/>
            <w:rPr>
              <w:rFonts w:asciiTheme="minorHAnsi" w:eastAsiaTheme="minorEastAsia" w:hAnsiTheme="minorHAnsi"/>
              <w:sz w:val="22"/>
              <w:lang w:val="en-AU" w:eastAsia="zh-TW"/>
            </w:rPr>
          </w:pPr>
          <w:hyperlink r:id="rId36" w:anchor="_Toc488327215" w:history="1">
            <w:r w:rsidR="00233B3B" w:rsidRPr="002B5C63">
              <w:rPr>
                <w:rStyle w:val="Hyperlink"/>
                <w:color w:val="auto"/>
              </w:rPr>
              <w:t>William</w:t>
            </w:r>
            <w:r w:rsidR="00233B3B" w:rsidRPr="002B5C63">
              <w:rPr>
                <w:rStyle w:val="Hyperlink"/>
                <w:color w:val="auto"/>
                <w:spacing w:val="-12"/>
              </w:rPr>
              <w:t xml:space="preserve"> </w:t>
            </w:r>
            <w:r w:rsidR="00233B3B" w:rsidRPr="002B5C63">
              <w:rPr>
                <w:rStyle w:val="Hyperlink"/>
                <w:color w:val="auto"/>
              </w:rPr>
              <w:t>Angliss</w:t>
            </w:r>
            <w:r w:rsidR="00233B3B" w:rsidRPr="002B5C63">
              <w:rPr>
                <w:rStyle w:val="Hyperlink"/>
                <w:color w:val="auto"/>
                <w:spacing w:val="-10"/>
              </w:rPr>
              <w:t xml:space="preserve"> </w:t>
            </w:r>
            <w:r w:rsidR="00233B3B" w:rsidRPr="002B5C63">
              <w:rPr>
                <w:rStyle w:val="Hyperlink"/>
                <w:color w:val="auto"/>
                <w:u w:val="none"/>
              </w:rPr>
              <w:t>Institute</w:t>
            </w:r>
          </w:hyperlink>
          <w:r w:rsidR="00901D08">
            <w:rPr>
              <w:rStyle w:val="Hyperlink"/>
              <w:color w:val="auto"/>
              <w:u w:val="none"/>
            </w:rPr>
            <w:tab/>
            <w:t>28</w:t>
          </w:r>
        </w:p>
        <w:p w14:paraId="67A18B4F" w14:textId="34E319B5" w:rsidR="00233B3B" w:rsidRDefault="004571FE" w:rsidP="002B5C63">
          <w:pPr>
            <w:pStyle w:val="TOC2"/>
            <w:rPr>
              <w:rFonts w:asciiTheme="minorHAnsi" w:eastAsiaTheme="minorEastAsia" w:hAnsiTheme="minorHAnsi"/>
              <w:sz w:val="22"/>
              <w:lang w:val="en-AU" w:eastAsia="zh-TW"/>
            </w:rPr>
          </w:pPr>
          <w:hyperlink r:id="rId37" w:anchor="_Toc488327216" w:history="1">
            <w:r w:rsidR="00233B3B" w:rsidRPr="00AF1624">
              <w:rPr>
                <w:rStyle w:val="Hyperlink"/>
              </w:rPr>
              <w:t>Wodonga</w:t>
            </w:r>
            <w:r w:rsidR="00233B3B" w:rsidRPr="00AF1624">
              <w:rPr>
                <w:rStyle w:val="Hyperlink"/>
                <w:spacing w:val="-13"/>
              </w:rPr>
              <w:t xml:space="preserve"> </w:t>
            </w:r>
            <w:r w:rsidR="002B5C63">
              <w:rPr>
                <w:rStyle w:val="Hyperlink"/>
              </w:rPr>
              <w:t>TAFE</w:t>
            </w:r>
            <w:r w:rsidR="002B5C63">
              <w:rPr>
                <w:rStyle w:val="Hyperlink"/>
                <w:u w:val="none"/>
              </w:rPr>
              <w:tab/>
            </w:r>
            <w:r w:rsidR="00901D08">
              <w:rPr>
                <w:rStyle w:val="Hyperlink"/>
                <w:u w:val="none"/>
              </w:rPr>
              <w:t>29</w:t>
            </w:r>
          </w:hyperlink>
        </w:p>
        <w:p w14:paraId="67A18B50" w14:textId="77777777" w:rsidR="008D591F" w:rsidRPr="005038E4" w:rsidRDefault="008D591F">
          <w:pPr>
            <w:rPr>
              <w:rFonts w:cs="Arial"/>
            </w:rPr>
          </w:pPr>
          <w:r w:rsidRPr="005038E4">
            <w:rPr>
              <w:rFonts w:cs="Arial"/>
              <w:b/>
              <w:bCs/>
              <w:noProof/>
            </w:rPr>
            <w:fldChar w:fldCharType="end"/>
          </w:r>
        </w:p>
      </w:sdtContent>
    </w:sdt>
    <w:p w14:paraId="67A18B51" w14:textId="77777777" w:rsidR="00D42670" w:rsidRPr="005038E4" w:rsidRDefault="00D42670">
      <w:pPr>
        <w:widowControl/>
        <w:spacing w:after="200" w:line="276" w:lineRule="auto"/>
        <w:rPr>
          <w:rFonts w:cs="Arial"/>
        </w:rPr>
      </w:pPr>
      <w:r w:rsidRPr="005038E4">
        <w:rPr>
          <w:rFonts w:cs="Arial"/>
        </w:rPr>
        <w:br w:type="page"/>
      </w:r>
    </w:p>
    <w:p w14:paraId="67A18B54" w14:textId="77777777" w:rsidR="008D591F" w:rsidRPr="005038E4" w:rsidRDefault="00AA0E3C" w:rsidP="00D42670">
      <w:pPr>
        <w:jc w:val="center"/>
        <w:rPr>
          <w:rFonts w:cs="Arial"/>
        </w:rPr>
      </w:pPr>
      <w:r>
        <w:rPr>
          <w:rFonts w:eastAsia="Candara" w:cs="Arial"/>
          <w:noProof/>
          <w:sz w:val="20"/>
          <w:szCs w:val="20"/>
          <w:lang w:val="en-AU" w:eastAsia="en-AU"/>
        </w:rPr>
        <w:lastRenderedPageBreak/>
        <mc:AlternateContent>
          <mc:Choice Requires="wpg">
            <w:drawing>
              <wp:inline distT="0" distB="0" distL="0" distR="0" wp14:anchorId="67A18CC6" wp14:editId="67A18CC7">
                <wp:extent cx="5630545" cy="467995"/>
                <wp:effectExtent l="19050" t="19050" r="27305" b="27305"/>
                <wp:docPr id="5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467995"/>
                          <a:chOff x="0" y="0"/>
                          <a:chExt cx="9638" cy="737"/>
                        </a:xfrm>
                      </wpg:grpSpPr>
                      <pic:pic xmlns:pic="http://schemas.openxmlformats.org/drawingml/2006/picture">
                        <pic:nvPicPr>
                          <pic:cNvPr id="58"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8" cy="737"/>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73"/>
                        <wps:cNvSpPr txBox="1">
                          <a:spLocks noChangeArrowheads="1"/>
                        </wps:cNvSpPr>
                        <wps:spPr bwMode="auto">
                          <a:xfrm>
                            <a:off x="0" y="0"/>
                            <a:ext cx="9638" cy="73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18D35" w14:textId="77777777" w:rsidR="009B7216" w:rsidRPr="00CB452B" w:rsidRDefault="009B7216" w:rsidP="008D591F">
                              <w:pPr>
                                <w:pStyle w:val="Heading1"/>
                                <w:rPr>
                                  <w:rFonts w:eastAsia="Candara" w:hAnsi="Candara" w:cs="Candara"/>
                                  <w:b/>
                                  <w:szCs w:val="36"/>
                                  <w:lang w:val="en-AU"/>
                                </w:rPr>
                              </w:pPr>
                              <w:bookmarkStart w:id="1" w:name="_Toc448579697"/>
                              <w:bookmarkStart w:id="2" w:name="_Toc450221015"/>
                              <w:bookmarkStart w:id="3" w:name="_Toc488325958"/>
                              <w:bookmarkStart w:id="4" w:name="_Toc488326953"/>
                              <w:bookmarkStart w:id="5" w:name="_Toc488327190"/>
                              <w:r w:rsidRPr="00CB452B">
                                <w:rPr>
                                  <w:b/>
                                  <w:lang w:val="en-AU"/>
                                </w:rPr>
                                <w:t>EXECUTIVE REPORTS</w:t>
                              </w:r>
                              <w:bookmarkEnd w:id="1"/>
                              <w:bookmarkEnd w:id="2"/>
                              <w:bookmarkEnd w:id="3"/>
                              <w:bookmarkEnd w:id="4"/>
                              <w:bookmarkEnd w:id="5"/>
                            </w:p>
                          </w:txbxContent>
                        </wps:txbx>
                        <wps:bodyPr rot="0" vert="horz" wrap="square" lIns="0" tIns="0" rIns="0" bIns="0" anchor="t" anchorCtr="0" upright="1">
                          <a:noAutofit/>
                        </wps:bodyPr>
                      </wps:wsp>
                    </wpg:wgp>
                  </a:graphicData>
                </a:graphic>
              </wp:inline>
            </w:drawing>
          </mc:Choice>
          <mc:Fallback xmlns:cx1="http://schemas.microsoft.com/office/drawing/2015/9/8/chartex">
            <w:pict>
              <v:group w14:anchorId="67A18CC6" id="Group 71" o:spid="_x0000_s1028" style="width:443.35pt;height:36.85pt;mso-position-horizontal-relative:char;mso-position-vertical-relative:line" coordsize="96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9" type="#_x0000_t75" style="position:absolute;width:96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">
                  <v:imagedata r:id="rId39" o:title=""/>
                </v:shape>
                <v:shape id="Text Box 73" o:spid="_x0000_s1030" type="#_x0000_t202" style="position:absolute;width:963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" filled="f" strokeweight="3pt">
                  <v:textbox inset="0,0,0,0">
                    <w:txbxContent>
                      <w:p w14:paraId="67A18D35" w14:textId="77777777" w:rsidR="009B7216" w:rsidRPr="00CB452B" w:rsidRDefault="009B7216" w:rsidP="008D591F">
                        <w:pPr>
                          <w:pStyle w:val="Heading1"/>
                          <w:rPr>
                            <w:rFonts w:eastAsia="Candara" w:hAnsi="Candara" w:cs="Candara"/>
                            <w:b/>
                            <w:szCs w:val="36"/>
                            <w:lang w:val="en-AU"/>
                          </w:rPr>
                        </w:pPr>
                        <w:bookmarkStart w:id="5" w:name="_Toc448579697"/>
                        <w:bookmarkStart w:id="6" w:name="_Toc450221015"/>
                        <w:bookmarkStart w:id="7" w:name="_Toc488325958"/>
                        <w:bookmarkStart w:id="8" w:name="_Toc488326953"/>
                        <w:bookmarkStart w:id="9" w:name="_Toc488327190"/>
                        <w:r w:rsidRPr="00CB452B">
                          <w:rPr>
                            <w:b/>
                            <w:lang w:val="en-AU"/>
                          </w:rPr>
                          <w:t>EXECUTIVE REPORTS</w:t>
                        </w:r>
                        <w:bookmarkEnd w:id="5"/>
                        <w:bookmarkEnd w:id="6"/>
                        <w:bookmarkEnd w:id="7"/>
                        <w:bookmarkEnd w:id="8"/>
                        <w:bookmarkEnd w:id="9"/>
                      </w:p>
                    </w:txbxContent>
                  </v:textbox>
                </v:shape>
                <w10:anchorlock/>
              </v:group>
            </w:pict>
          </mc:Fallback>
        </mc:AlternateContent>
      </w:r>
    </w:p>
    <w:p w14:paraId="67A18B55" w14:textId="77777777" w:rsidR="00D42670" w:rsidRPr="005038E4" w:rsidRDefault="00D42670" w:rsidP="00D42670">
      <w:pPr>
        <w:jc w:val="center"/>
        <w:rPr>
          <w:rFonts w:cs="Arial"/>
        </w:rPr>
      </w:pPr>
    </w:p>
    <w:p w14:paraId="67A18B56" w14:textId="1889B098" w:rsidR="00D42670" w:rsidRDefault="00663586" w:rsidP="00D42670">
      <w:pPr>
        <w:spacing w:line="200" w:lineRule="atLeast"/>
        <w:rPr>
          <w:rFonts w:eastAsia="Candara" w:cs="Arial"/>
          <w:sz w:val="20"/>
          <w:szCs w:val="20"/>
        </w:rPr>
      </w:pPr>
      <w:r w:rsidRPr="005038E4">
        <w:rPr>
          <w:rFonts w:eastAsia="Candara" w:cs="Arial"/>
          <w:sz w:val="20"/>
          <w:szCs w:val="20"/>
        </w:rPr>
        <w:t xml:space="preserve">  </w:t>
      </w:r>
      <w:r w:rsidR="00AA0E3C">
        <w:rPr>
          <w:rFonts w:eastAsia="Candara" w:cs="Arial"/>
          <w:noProof/>
          <w:sz w:val="20"/>
          <w:szCs w:val="20"/>
          <w:lang w:val="en-AU" w:eastAsia="en-AU"/>
        </w:rPr>
        <mc:AlternateContent>
          <mc:Choice Requires="wps">
            <w:drawing>
              <wp:inline distT="0" distB="0" distL="0" distR="0" wp14:anchorId="67A18CC8" wp14:editId="67A18CC9">
                <wp:extent cx="5621655" cy="458470"/>
                <wp:effectExtent l="19050" t="19050" r="26670" b="27305"/>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458470"/>
                        </a:xfrm>
                        <a:prstGeom prst="rect">
                          <a:avLst/>
                        </a:prstGeom>
                        <a:solidFill>
                          <a:schemeClr val="tx2">
                            <a:lumMod val="60000"/>
                            <a:lumOff val="40000"/>
                          </a:schemeClr>
                        </a:solidFill>
                        <a:ln w="38100">
                          <a:solidFill>
                            <a:srgbClr val="000000"/>
                          </a:solidFill>
                          <a:miter lim="800000"/>
                          <a:headEnd/>
                          <a:tailEnd/>
                        </a:ln>
                      </wps:spPr>
                      <wps:txbx>
                        <w:txbxContent>
                          <w:p w14:paraId="67A18D36" w14:textId="0A694A31" w:rsidR="009B7216" w:rsidRDefault="009B7216" w:rsidP="008D591F">
                            <w:pPr>
                              <w:pStyle w:val="Heading2"/>
                              <w:ind w:left="0"/>
                              <w:jc w:val="center"/>
                            </w:pPr>
                            <w:r>
                              <w:t>President’s Report</w:t>
                            </w: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C8" id="Text Box 126" o:spid="_x0000_s1031" type="#_x0000_t202" style="width:442.65pt;height: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" fillcolor="#548dd4 [1951]" strokeweight="3pt">
                <v:textbox inset="0,0,0,0">
                  <w:txbxContent>
                    <w:p w14:paraId="67A18D36" w14:textId="0A694A31" w:rsidR="009B7216" w:rsidRDefault="009B7216" w:rsidP="008D591F">
                      <w:pPr>
                        <w:pStyle w:val="Heading2"/>
                        <w:ind w:left="0"/>
                        <w:jc w:val="center"/>
                      </w:pPr>
                      <w:r>
                        <w:t>President’s Report</w:t>
                      </w:r>
                    </w:p>
                  </w:txbxContent>
                </v:textbox>
                <w10:anchorlock/>
              </v:shape>
            </w:pict>
          </mc:Fallback>
        </mc:AlternateContent>
      </w:r>
    </w:p>
    <w:p w14:paraId="2D19E5B5" w14:textId="3EA70FD4" w:rsidR="00F179F2" w:rsidRDefault="00DC0B0E" w:rsidP="00A365FC">
      <w:pPr>
        <w:spacing w:line="200" w:lineRule="atLeast"/>
        <w:rPr>
          <w:rFonts w:eastAsia="Candara" w:cs="Arial"/>
          <w:sz w:val="20"/>
          <w:szCs w:val="20"/>
        </w:rPr>
      </w:pPr>
      <w:r>
        <w:rPr>
          <w:rFonts w:eastAsia="Candara" w:cs="Arial"/>
          <w:sz w:val="20"/>
          <w:szCs w:val="20"/>
        </w:rPr>
        <w:t>Colin Sutherland</w:t>
      </w:r>
    </w:p>
    <w:p w14:paraId="2A1714EE" w14:textId="77777777" w:rsidR="00DC0B0E" w:rsidRDefault="00DC0B0E" w:rsidP="00A365FC">
      <w:pPr>
        <w:spacing w:line="200" w:lineRule="atLeast"/>
        <w:rPr>
          <w:rFonts w:eastAsia="Candara" w:cs="Arial"/>
          <w:sz w:val="20"/>
          <w:szCs w:val="20"/>
        </w:rPr>
      </w:pPr>
    </w:p>
    <w:p w14:paraId="4F478BB9" w14:textId="4D8DEA22" w:rsidR="00A365FC" w:rsidRPr="00A365FC" w:rsidRDefault="00F179F2" w:rsidP="00A365FC">
      <w:pPr>
        <w:spacing w:line="200" w:lineRule="atLeast"/>
        <w:rPr>
          <w:rFonts w:eastAsia="Candara" w:cs="Arial"/>
          <w:sz w:val="20"/>
          <w:szCs w:val="20"/>
        </w:rPr>
      </w:pPr>
      <w:r>
        <w:rPr>
          <w:rFonts w:eastAsia="Candara" w:cs="Arial"/>
          <w:sz w:val="20"/>
          <w:szCs w:val="20"/>
        </w:rPr>
        <w:t>I</w:t>
      </w:r>
      <w:r w:rsidR="00A365FC" w:rsidRPr="00A365FC">
        <w:rPr>
          <w:rFonts w:eastAsia="Candara" w:cs="Arial"/>
          <w:sz w:val="20"/>
          <w:szCs w:val="20"/>
        </w:rPr>
        <w:t>n 2018 the Committee set its sights high on what we would like to achieve the year. It was quite an enthusiastic list if I say so myself.  I am very proud and pleased to say that we ticked off all the projects. They included:</w:t>
      </w:r>
    </w:p>
    <w:p w14:paraId="06C805FD" w14:textId="77777777" w:rsidR="00A365FC" w:rsidRPr="00A365FC" w:rsidRDefault="00A365FC" w:rsidP="00A365FC">
      <w:pPr>
        <w:spacing w:line="200" w:lineRule="atLeast"/>
        <w:rPr>
          <w:rFonts w:eastAsia="Candara" w:cs="Arial"/>
          <w:sz w:val="20"/>
          <w:szCs w:val="20"/>
        </w:rPr>
      </w:pPr>
    </w:p>
    <w:p w14:paraId="429A5CDA" w14:textId="77777777"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Website &amp; Rebranding</w:t>
      </w:r>
    </w:p>
    <w:p w14:paraId="36E8FBE6" w14:textId="77777777"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With the support via a generous grant from VDC [VET Development Centre] in late 2017 we:</w:t>
      </w:r>
    </w:p>
    <w:p w14:paraId="23148531" w14:textId="1595D565"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Commissioned a website designer/developer</w:t>
      </w:r>
    </w:p>
    <w:p w14:paraId="65466C16" w14:textId="1BEBBA14"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Designed a new VATL Logo</w:t>
      </w:r>
    </w:p>
    <w:p w14:paraId="59AD662D" w14:textId="07358522"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Selected a new website platform [WordPress] that allows for easy content management and has a modern look and feel</w:t>
      </w:r>
    </w:p>
    <w:p w14:paraId="6C35B28C" w14:textId="613E9932"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Migrate existing website content over to the new platform</w:t>
      </w:r>
    </w:p>
    <w:p w14:paraId="630F9BC5" w14:textId="002BA992"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 xml:space="preserve">Review the content and add a Calendar of Events </w:t>
      </w:r>
    </w:p>
    <w:p w14:paraId="68D7B898" w14:textId="5C1EA7AB"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Collect banner images from all member libraries to showcase the site</w:t>
      </w:r>
    </w:p>
    <w:p w14:paraId="36D18BDE" w14:textId="247513BC" w:rsidR="00A365FC" w:rsidRPr="00A365FC" w:rsidRDefault="00A365FC" w:rsidP="00A365FC">
      <w:pPr>
        <w:pStyle w:val="ListParagraph"/>
        <w:numPr>
          <w:ilvl w:val="0"/>
          <w:numId w:val="15"/>
        </w:numPr>
        <w:spacing w:line="200" w:lineRule="atLeast"/>
        <w:rPr>
          <w:rFonts w:eastAsia="Candara" w:cs="Arial"/>
          <w:sz w:val="20"/>
          <w:szCs w:val="20"/>
        </w:rPr>
      </w:pPr>
      <w:r w:rsidRPr="00A365FC">
        <w:rPr>
          <w:rFonts w:eastAsia="Candara" w:cs="Arial"/>
          <w:sz w:val="20"/>
          <w:szCs w:val="20"/>
        </w:rPr>
        <w:t>Provide WordPress training for all Committee members on managing site content</w:t>
      </w:r>
    </w:p>
    <w:p w14:paraId="42E77F35"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PD Workshops, Webinars &amp; Tours</w:t>
      </w:r>
    </w:p>
    <w:p w14:paraId="4607F3CA" w14:textId="623F0656" w:rsidR="00A365FC" w:rsidRPr="00A365FC" w:rsidRDefault="00A365FC" w:rsidP="00A365FC">
      <w:pPr>
        <w:pStyle w:val="ListParagraph"/>
        <w:numPr>
          <w:ilvl w:val="0"/>
          <w:numId w:val="16"/>
        </w:numPr>
        <w:spacing w:line="200" w:lineRule="atLeast"/>
        <w:rPr>
          <w:rFonts w:eastAsia="Candara" w:cs="Arial"/>
          <w:sz w:val="20"/>
          <w:szCs w:val="20"/>
        </w:rPr>
      </w:pPr>
      <w:r w:rsidRPr="00A365FC">
        <w:rPr>
          <w:rFonts w:eastAsia="Candara" w:cs="Arial"/>
          <w:sz w:val="20"/>
          <w:szCs w:val="20"/>
        </w:rPr>
        <w:t>1 CASS Special Libraries Tour</w:t>
      </w:r>
    </w:p>
    <w:p w14:paraId="3A205690" w14:textId="11FE43FE" w:rsidR="00A365FC" w:rsidRPr="00A365FC" w:rsidRDefault="00A365FC" w:rsidP="00A365FC">
      <w:pPr>
        <w:pStyle w:val="ListParagraph"/>
        <w:numPr>
          <w:ilvl w:val="0"/>
          <w:numId w:val="16"/>
        </w:numPr>
        <w:spacing w:line="200" w:lineRule="atLeast"/>
        <w:rPr>
          <w:rFonts w:eastAsia="Candara" w:cs="Arial"/>
          <w:sz w:val="20"/>
          <w:szCs w:val="20"/>
        </w:rPr>
      </w:pPr>
      <w:r w:rsidRPr="00A365FC">
        <w:rPr>
          <w:rFonts w:eastAsia="Candara" w:cs="Arial"/>
          <w:sz w:val="20"/>
          <w:szCs w:val="20"/>
        </w:rPr>
        <w:t>2 LIT Workshops</w:t>
      </w:r>
    </w:p>
    <w:p w14:paraId="3EC7717B"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VATL Constitution</w:t>
      </w:r>
    </w:p>
    <w:p w14:paraId="04594857" w14:textId="5DD58C4A" w:rsidR="00A365FC" w:rsidRPr="00A365FC" w:rsidRDefault="00A365FC" w:rsidP="00A365FC">
      <w:pPr>
        <w:pStyle w:val="ListParagraph"/>
        <w:numPr>
          <w:ilvl w:val="0"/>
          <w:numId w:val="17"/>
        </w:numPr>
        <w:spacing w:line="200" w:lineRule="atLeast"/>
        <w:rPr>
          <w:rFonts w:eastAsia="Candara" w:cs="Arial"/>
          <w:sz w:val="20"/>
          <w:szCs w:val="20"/>
        </w:rPr>
      </w:pPr>
      <w:r w:rsidRPr="00A365FC">
        <w:rPr>
          <w:rFonts w:eastAsia="Candara" w:cs="Arial"/>
          <w:sz w:val="20"/>
          <w:szCs w:val="20"/>
        </w:rPr>
        <w:t xml:space="preserve">Reviewed the existing constitution to check its relevance and accuracy </w:t>
      </w:r>
    </w:p>
    <w:p w14:paraId="7038DE1C" w14:textId="0DA5F764" w:rsidR="00A365FC" w:rsidRPr="00A365FC" w:rsidRDefault="00A365FC" w:rsidP="00A365FC">
      <w:pPr>
        <w:pStyle w:val="ListParagraph"/>
        <w:numPr>
          <w:ilvl w:val="0"/>
          <w:numId w:val="17"/>
        </w:numPr>
        <w:spacing w:line="200" w:lineRule="atLeast"/>
        <w:rPr>
          <w:rFonts w:eastAsia="Candara" w:cs="Arial"/>
          <w:sz w:val="20"/>
          <w:szCs w:val="20"/>
        </w:rPr>
      </w:pPr>
      <w:r w:rsidRPr="00A365FC">
        <w:rPr>
          <w:rFonts w:eastAsia="Candara" w:cs="Arial"/>
          <w:sz w:val="20"/>
          <w:szCs w:val="20"/>
        </w:rPr>
        <w:t>Reviewed the Consumer Affair Victoria – Incorporated Associations Model Rules and identified additional content/changes from these to incorporate into our constitution</w:t>
      </w:r>
    </w:p>
    <w:p w14:paraId="50ADD454" w14:textId="3F18C961" w:rsidR="00A365FC" w:rsidRPr="00A365FC" w:rsidRDefault="00A365FC" w:rsidP="00A365FC">
      <w:pPr>
        <w:pStyle w:val="ListParagraph"/>
        <w:numPr>
          <w:ilvl w:val="0"/>
          <w:numId w:val="17"/>
        </w:numPr>
        <w:spacing w:line="200" w:lineRule="atLeast"/>
        <w:rPr>
          <w:rFonts w:eastAsia="Candara" w:cs="Arial"/>
          <w:sz w:val="20"/>
          <w:szCs w:val="20"/>
        </w:rPr>
      </w:pPr>
      <w:r w:rsidRPr="00A365FC">
        <w:rPr>
          <w:rFonts w:eastAsia="Candara" w:cs="Arial"/>
          <w:sz w:val="20"/>
          <w:szCs w:val="20"/>
        </w:rPr>
        <w:t>Consolidated all suggested changes into a proposed new version of the constitution</w:t>
      </w:r>
    </w:p>
    <w:p w14:paraId="37B7739B" w14:textId="7CDDD15E" w:rsidR="00A365FC" w:rsidRPr="00A365FC" w:rsidRDefault="00A365FC" w:rsidP="00A365FC">
      <w:pPr>
        <w:pStyle w:val="ListParagraph"/>
        <w:numPr>
          <w:ilvl w:val="0"/>
          <w:numId w:val="17"/>
        </w:numPr>
        <w:spacing w:line="200" w:lineRule="atLeast"/>
        <w:rPr>
          <w:rFonts w:eastAsia="Candara" w:cs="Arial"/>
          <w:sz w:val="20"/>
          <w:szCs w:val="20"/>
        </w:rPr>
      </w:pPr>
      <w:r w:rsidRPr="00A365FC">
        <w:rPr>
          <w:rFonts w:eastAsia="Candara" w:cs="Arial"/>
          <w:sz w:val="20"/>
          <w:szCs w:val="20"/>
        </w:rPr>
        <w:t>The committee ratified a final draft and circulated it to members prior to the AGM</w:t>
      </w:r>
    </w:p>
    <w:p w14:paraId="4DEAF46A"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VLAC [VET Libraries Advisory Board]</w:t>
      </w:r>
    </w:p>
    <w:p w14:paraId="49AF7759"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Congratulations to Brenda Burr [Wodonga TAFE] as Victorian VLAC representative with ALIA for taking on the role as Chairperson in April.</w:t>
      </w:r>
    </w:p>
    <w:p w14:paraId="6B82804C" w14:textId="77777777" w:rsidR="00A365FC" w:rsidRPr="00A365FC" w:rsidRDefault="00A365FC" w:rsidP="00A365FC">
      <w:pPr>
        <w:spacing w:line="200" w:lineRule="atLeast"/>
        <w:rPr>
          <w:rFonts w:eastAsia="Candara" w:cs="Arial"/>
          <w:sz w:val="20"/>
          <w:szCs w:val="20"/>
        </w:rPr>
      </w:pPr>
    </w:p>
    <w:p w14:paraId="0880E431" w14:textId="0CF16333" w:rsidR="00A365FC" w:rsidRPr="00A365FC" w:rsidRDefault="00A365FC" w:rsidP="00A365FC">
      <w:pPr>
        <w:spacing w:line="200" w:lineRule="atLeast"/>
        <w:rPr>
          <w:rFonts w:eastAsia="Candara" w:cs="Arial"/>
          <w:sz w:val="20"/>
          <w:szCs w:val="20"/>
        </w:rPr>
      </w:pPr>
      <w:r w:rsidRPr="00A365FC">
        <w:rPr>
          <w:rFonts w:eastAsia="Candara" w:cs="Arial"/>
          <w:sz w:val="20"/>
          <w:szCs w:val="20"/>
        </w:rPr>
        <w:t xml:space="preserve">Thank </w:t>
      </w:r>
      <w:r>
        <w:rPr>
          <w:rFonts w:eastAsia="Candara" w:cs="Arial"/>
          <w:sz w:val="20"/>
          <w:szCs w:val="20"/>
        </w:rPr>
        <w:t>y</w:t>
      </w:r>
      <w:r w:rsidRPr="00A365FC">
        <w:rPr>
          <w:rFonts w:eastAsia="Candara" w:cs="Arial"/>
          <w:sz w:val="20"/>
          <w:szCs w:val="20"/>
        </w:rPr>
        <w:t>ou:</w:t>
      </w:r>
    </w:p>
    <w:p w14:paraId="53BED396" w14:textId="77777777" w:rsidR="00A365FC" w:rsidRPr="00A365FC" w:rsidRDefault="00A365FC" w:rsidP="00A365FC">
      <w:pPr>
        <w:spacing w:line="200" w:lineRule="atLeast"/>
        <w:rPr>
          <w:rFonts w:eastAsia="Candara" w:cs="Arial"/>
          <w:sz w:val="20"/>
          <w:szCs w:val="20"/>
        </w:rPr>
      </w:pPr>
    </w:p>
    <w:p w14:paraId="5AC80CA3" w14:textId="51E53272" w:rsidR="00A365FC" w:rsidRPr="00A365FC" w:rsidRDefault="009B7216" w:rsidP="00A365FC">
      <w:pPr>
        <w:spacing w:line="200" w:lineRule="atLeast"/>
        <w:rPr>
          <w:rFonts w:eastAsia="Candara" w:cs="Arial"/>
          <w:sz w:val="20"/>
          <w:szCs w:val="20"/>
        </w:rPr>
      </w:pPr>
      <w:r>
        <w:rPr>
          <w:rFonts w:eastAsia="Candara" w:cs="Arial"/>
          <w:sz w:val="20"/>
          <w:szCs w:val="20"/>
        </w:rPr>
        <w:t>To</w:t>
      </w:r>
      <w:r w:rsidR="00A365FC" w:rsidRPr="00A365FC">
        <w:rPr>
          <w:rFonts w:eastAsia="Candara" w:cs="Arial"/>
          <w:sz w:val="20"/>
          <w:szCs w:val="20"/>
        </w:rPr>
        <w:t xml:space="preserve"> the outgoing committee and sub-committee members for your valued input and professional contribution to VATL over the years.</w:t>
      </w:r>
    </w:p>
    <w:p w14:paraId="4799BFAD" w14:textId="77777777" w:rsidR="00A365FC" w:rsidRPr="00A365FC" w:rsidRDefault="00A365FC" w:rsidP="00A365FC">
      <w:pPr>
        <w:spacing w:line="200" w:lineRule="atLeast"/>
        <w:rPr>
          <w:rFonts w:eastAsia="Candara" w:cs="Arial"/>
          <w:sz w:val="20"/>
          <w:szCs w:val="20"/>
        </w:rPr>
      </w:pPr>
    </w:p>
    <w:p w14:paraId="705B305A"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CASS Committee - Krystyna Derwinska [RMIT University]</w:t>
      </w:r>
    </w:p>
    <w:p w14:paraId="755AEB19"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CASS Committee Convenor – Lynette Stanyer [Kangan Institute]</w:t>
      </w:r>
    </w:p>
    <w:p w14:paraId="3BFA0868" w14:textId="77777777" w:rsidR="00A365FC" w:rsidRPr="00A365FC" w:rsidRDefault="00A365FC" w:rsidP="00A365FC">
      <w:pPr>
        <w:spacing w:line="200" w:lineRule="atLeast"/>
        <w:rPr>
          <w:rFonts w:eastAsia="Candara" w:cs="Arial"/>
          <w:sz w:val="20"/>
          <w:szCs w:val="20"/>
        </w:rPr>
      </w:pPr>
    </w:p>
    <w:p w14:paraId="02214E09"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To all the member libraries that have hosted meetings, workshops and webinars this year thank you for your support and contribution to the success of VATL.</w:t>
      </w:r>
    </w:p>
    <w:p w14:paraId="52BB50FD"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Good Bye</w:t>
      </w:r>
    </w:p>
    <w:p w14:paraId="771EC9B5" w14:textId="77777777" w:rsidR="00A365FC" w:rsidRPr="00A365FC" w:rsidRDefault="00A365FC" w:rsidP="00A365FC">
      <w:pPr>
        <w:spacing w:line="200" w:lineRule="atLeast"/>
        <w:rPr>
          <w:rFonts w:eastAsia="Candara" w:cs="Arial"/>
          <w:sz w:val="20"/>
          <w:szCs w:val="20"/>
        </w:rPr>
      </w:pPr>
    </w:p>
    <w:p w14:paraId="732D26C0"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In 2005 I joined VATL TAG [TAFE Acquisitions Group] with Kathleen Dauska [NMIT] to help convene and revive a struggling sub-group. I am happy to say we did it! VATL has gone from strength to strength thanks to many enthusiastic and committed members. Over the years I have witnessed a number of amazing VATL events including; interstate PD tours with guest  speakers to; Canberra in 2007, Sydney in 2012, Hobart in 2015 with numerous trips to regional Victorian libraries.</w:t>
      </w:r>
    </w:p>
    <w:p w14:paraId="263499A6" w14:textId="77777777" w:rsidR="00A365FC" w:rsidRPr="00A365FC" w:rsidRDefault="00A365FC" w:rsidP="00A365FC">
      <w:pPr>
        <w:spacing w:line="200" w:lineRule="atLeast"/>
        <w:rPr>
          <w:rFonts w:eastAsia="Candara" w:cs="Arial"/>
          <w:sz w:val="20"/>
          <w:szCs w:val="20"/>
        </w:rPr>
      </w:pPr>
    </w:p>
    <w:p w14:paraId="4AF73F8F" w14:textId="77777777" w:rsidR="00A365FC" w:rsidRPr="00A365FC" w:rsidRDefault="00A365FC" w:rsidP="00A365FC">
      <w:pPr>
        <w:spacing w:line="200" w:lineRule="atLeast"/>
        <w:rPr>
          <w:rFonts w:eastAsia="Candara" w:cs="Arial"/>
          <w:sz w:val="20"/>
          <w:szCs w:val="20"/>
        </w:rPr>
      </w:pPr>
      <w:r w:rsidRPr="00A365FC">
        <w:rPr>
          <w:rFonts w:eastAsia="Candara" w:cs="Arial"/>
          <w:sz w:val="20"/>
          <w:szCs w:val="20"/>
        </w:rPr>
        <w:t>The highlight to me was the first TAFE Australian Library Conference [TALC] in 2011 which we hosted over 2 days at William Angliss Institute. It was a huge success with around 300 delegates attending, complete with trade show and corporate sponsorship. I am very proud to have been involved with such a professional organising committee (even though some said it could not be done! No names mentioned).</w:t>
      </w:r>
    </w:p>
    <w:p w14:paraId="593C0A58" w14:textId="77777777" w:rsidR="009B7216" w:rsidRDefault="009B7216" w:rsidP="00A365FC">
      <w:pPr>
        <w:spacing w:line="200" w:lineRule="atLeast"/>
        <w:rPr>
          <w:rFonts w:eastAsia="Candara" w:cs="Arial"/>
          <w:sz w:val="20"/>
          <w:szCs w:val="20"/>
        </w:rPr>
      </w:pPr>
    </w:p>
    <w:p w14:paraId="0A4E2B04" w14:textId="1D8A2F0F" w:rsidR="00A365FC" w:rsidRPr="00A365FC" w:rsidRDefault="00A365FC" w:rsidP="00A365FC">
      <w:pPr>
        <w:spacing w:line="200" w:lineRule="atLeast"/>
        <w:rPr>
          <w:rFonts w:eastAsia="Candara" w:cs="Arial"/>
          <w:sz w:val="20"/>
          <w:szCs w:val="20"/>
        </w:rPr>
      </w:pPr>
      <w:r w:rsidRPr="00A365FC">
        <w:rPr>
          <w:rFonts w:eastAsia="Candara" w:cs="Arial"/>
          <w:sz w:val="20"/>
          <w:szCs w:val="20"/>
        </w:rPr>
        <w:t>My role at Chisholm Institute has now moved from a Team Leader in the Library to a Team Leader in Records &amp; Information Management reporting to the IT Services Manager, this allows for lots of new challengers and new TAFE records user groups to be involved. I do look forward to these new challenges.</w:t>
      </w:r>
    </w:p>
    <w:p w14:paraId="2A809B39" w14:textId="77777777" w:rsidR="009B7216" w:rsidRDefault="009B7216" w:rsidP="00A365FC">
      <w:pPr>
        <w:spacing w:line="200" w:lineRule="atLeast"/>
        <w:rPr>
          <w:rFonts w:eastAsia="Candara" w:cs="Arial"/>
          <w:sz w:val="20"/>
          <w:szCs w:val="20"/>
        </w:rPr>
      </w:pPr>
    </w:p>
    <w:p w14:paraId="73D4F8AA" w14:textId="45500946" w:rsidR="00A365FC" w:rsidRPr="00A365FC" w:rsidRDefault="00A365FC" w:rsidP="00A365FC">
      <w:pPr>
        <w:spacing w:line="200" w:lineRule="atLeast"/>
        <w:rPr>
          <w:rFonts w:eastAsia="Candara" w:cs="Arial"/>
          <w:sz w:val="20"/>
          <w:szCs w:val="20"/>
        </w:rPr>
      </w:pPr>
      <w:r w:rsidRPr="00A365FC">
        <w:rPr>
          <w:rFonts w:eastAsia="Candara" w:cs="Arial"/>
          <w:sz w:val="20"/>
          <w:szCs w:val="20"/>
        </w:rPr>
        <w:t>This has been my final year working in the library field.  I sincerely thank all of you for your friendship and support and wish the new VATL Committee and members all the very best and I hope VATL’s spirit of collaboration and knowledge sharing continues for year to come.</w:t>
      </w:r>
    </w:p>
    <w:p w14:paraId="63594886" w14:textId="75F6F80F" w:rsidR="00A365FC" w:rsidRPr="005038E4" w:rsidRDefault="00A365FC" w:rsidP="00A365FC">
      <w:pPr>
        <w:spacing w:line="200" w:lineRule="atLeast"/>
        <w:rPr>
          <w:rFonts w:eastAsia="Candara" w:cs="Arial"/>
          <w:sz w:val="20"/>
          <w:szCs w:val="20"/>
        </w:rPr>
      </w:pPr>
    </w:p>
    <w:p w14:paraId="67A18B57" w14:textId="77777777" w:rsidR="005038E4" w:rsidRPr="005038E4" w:rsidRDefault="005038E4" w:rsidP="005038E4">
      <w:pPr>
        <w:rPr>
          <w:rFonts w:cs="Arial"/>
          <w:sz w:val="22"/>
        </w:rPr>
      </w:pPr>
    </w:p>
    <w:p w14:paraId="67A18B58" w14:textId="77777777" w:rsidR="005038E4" w:rsidRPr="005038E4" w:rsidRDefault="005038E4" w:rsidP="00E51A99">
      <w:pPr>
        <w:jc w:val="both"/>
        <w:rPr>
          <w:rFonts w:cs="Arial"/>
          <w:szCs w:val="24"/>
        </w:rPr>
      </w:pPr>
    </w:p>
    <w:p w14:paraId="67A18B59" w14:textId="77777777" w:rsidR="00D42670" w:rsidRPr="005038E4" w:rsidRDefault="00D42670" w:rsidP="00E51A99">
      <w:pPr>
        <w:widowControl/>
        <w:spacing w:after="200" w:line="276" w:lineRule="auto"/>
        <w:jc w:val="both"/>
        <w:rPr>
          <w:rFonts w:eastAsia="Candara" w:cs="Arial"/>
          <w:sz w:val="20"/>
          <w:szCs w:val="20"/>
        </w:rPr>
      </w:pPr>
      <w:r w:rsidRPr="005038E4">
        <w:rPr>
          <w:rFonts w:eastAsia="Candara" w:cs="Arial"/>
          <w:sz w:val="20"/>
          <w:szCs w:val="20"/>
        </w:rPr>
        <w:br w:type="page"/>
      </w:r>
      <w:r w:rsidR="00AA0E3C">
        <w:rPr>
          <w:rFonts w:eastAsia="Candara" w:cs="Arial"/>
          <w:noProof/>
          <w:sz w:val="20"/>
          <w:szCs w:val="20"/>
          <w:lang w:val="en-AU" w:eastAsia="en-AU"/>
        </w:rPr>
        <mc:AlternateContent>
          <mc:Choice Requires="wps">
            <w:drawing>
              <wp:inline distT="0" distB="0" distL="0" distR="0" wp14:anchorId="67A18CCA" wp14:editId="67A18CCB">
                <wp:extent cx="5621655" cy="458470"/>
                <wp:effectExtent l="19050" t="19050" r="26670" b="27305"/>
                <wp:docPr id="5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458470"/>
                        </a:xfrm>
                        <a:prstGeom prst="rect">
                          <a:avLst/>
                        </a:prstGeom>
                        <a:solidFill>
                          <a:schemeClr val="tx2">
                            <a:lumMod val="60000"/>
                            <a:lumOff val="40000"/>
                          </a:schemeClr>
                        </a:solidFill>
                        <a:ln w="38100">
                          <a:solidFill>
                            <a:srgbClr val="000000"/>
                          </a:solidFill>
                          <a:miter lim="800000"/>
                          <a:headEnd/>
                          <a:tailEnd/>
                        </a:ln>
                      </wps:spPr>
                      <wps:txbx>
                        <w:txbxContent>
                          <w:p w14:paraId="67A18D37" w14:textId="748F810F" w:rsidR="009B7216" w:rsidRPr="005038E4" w:rsidRDefault="009B7216" w:rsidP="005038E4">
                            <w:pPr>
                              <w:pStyle w:val="Heading2"/>
                              <w:ind w:left="0"/>
                              <w:jc w:val="center"/>
                            </w:pPr>
                            <w:bookmarkStart w:id="6" w:name="_Toc450221017"/>
                            <w:bookmarkStart w:id="7" w:name="_Toc488325960"/>
                            <w:bookmarkStart w:id="8" w:name="_Toc488326955"/>
                            <w:bookmarkStart w:id="9" w:name="_Toc488327192"/>
                            <w:r w:rsidRPr="005038E4">
                              <w:rPr>
                                <w:rFonts w:cs="Arial"/>
                                <w:szCs w:val="24"/>
                              </w:rPr>
                              <w:t>VATL E</w:t>
                            </w:r>
                            <w:r>
                              <w:rPr>
                                <w:rFonts w:cs="Arial"/>
                                <w:szCs w:val="24"/>
                              </w:rPr>
                              <w:t xml:space="preserve">xecutive Members </w:t>
                            </w:r>
                            <w:r w:rsidRPr="005038E4">
                              <w:rPr>
                                <w:rFonts w:cs="Arial"/>
                                <w:szCs w:val="24"/>
                              </w:rPr>
                              <w:t>201</w:t>
                            </w:r>
                            <w:bookmarkEnd w:id="6"/>
                            <w:r>
                              <w:rPr>
                                <w:rFonts w:cs="Arial"/>
                                <w:szCs w:val="24"/>
                              </w:rPr>
                              <w:t>8</w:t>
                            </w:r>
                            <w:bookmarkEnd w:id="7"/>
                            <w:bookmarkEnd w:id="8"/>
                            <w:bookmarkEnd w:id="9"/>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CA" id="Text Box 125" o:spid="_x0000_s1032" type="#_x0000_t202" style="width:442.65pt;height: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" fillcolor="#548dd4 [1951]" strokeweight="3pt">
                <v:textbox inset="0,0,0,0">
                  <w:txbxContent>
                    <w:p w14:paraId="67A18D37" w14:textId="748F810F" w:rsidR="009B7216" w:rsidRPr="005038E4" w:rsidRDefault="009B7216" w:rsidP="005038E4">
                      <w:pPr>
                        <w:pStyle w:val="Heading2"/>
                        <w:ind w:left="0"/>
                        <w:jc w:val="center"/>
                      </w:pPr>
                      <w:bookmarkStart w:id="14" w:name="_Toc450221017"/>
                      <w:bookmarkStart w:id="15" w:name="_Toc488325960"/>
                      <w:bookmarkStart w:id="16" w:name="_Toc488326955"/>
                      <w:bookmarkStart w:id="17" w:name="_Toc488327192"/>
                      <w:r w:rsidRPr="005038E4">
                        <w:rPr>
                          <w:rFonts w:cs="Arial"/>
                          <w:szCs w:val="24"/>
                        </w:rPr>
                        <w:t>VATL E</w:t>
                      </w:r>
                      <w:r>
                        <w:rPr>
                          <w:rFonts w:cs="Arial"/>
                          <w:szCs w:val="24"/>
                        </w:rPr>
                        <w:t xml:space="preserve">xecutive Members </w:t>
                      </w:r>
                      <w:r w:rsidRPr="005038E4">
                        <w:rPr>
                          <w:rFonts w:cs="Arial"/>
                          <w:szCs w:val="24"/>
                        </w:rPr>
                        <w:t>201</w:t>
                      </w:r>
                      <w:bookmarkEnd w:id="14"/>
                      <w:r>
                        <w:rPr>
                          <w:rFonts w:cs="Arial"/>
                          <w:szCs w:val="24"/>
                        </w:rPr>
                        <w:t>8</w:t>
                      </w:r>
                      <w:bookmarkEnd w:id="15"/>
                      <w:bookmarkEnd w:id="16"/>
                      <w:bookmarkEnd w:id="17"/>
                    </w:p>
                  </w:txbxContent>
                </v:textbox>
                <w10:anchorlock/>
              </v:shape>
            </w:pict>
          </mc:Fallback>
        </mc:AlternateContent>
      </w:r>
    </w:p>
    <w:p w14:paraId="67A18B72" w14:textId="2D90CE49" w:rsidR="0039706C" w:rsidRDefault="0039706C">
      <w:pPr>
        <w:widowControl/>
        <w:spacing w:after="200" w:line="276" w:lineRule="auto"/>
        <w:rPr>
          <w:rFonts w:eastAsia="Arial" w:cs="Arial"/>
          <w:sz w:val="20"/>
          <w:szCs w:val="20"/>
        </w:rPr>
      </w:pPr>
    </w:p>
    <w:p w14:paraId="274680E4" w14:textId="64C4FCFD" w:rsidR="00A92AC2" w:rsidRDefault="00A92AC2" w:rsidP="00A92AC2">
      <w:pPr>
        <w:widowControl/>
        <w:spacing w:line="276" w:lineRule="auto"/>
        <w:rPr>
          <w:rFonts w:eastAsia="Arial" w:cs="Arial"/>
          <w:szCs w:val="24"/>
        </w:rPr>
      </w:pPr>
      <w:r w:rsidRPr="00A92AC2">
        <w:rPr>
          <w:rFonts w:eastAsia="Arial" w:cs="Arial"/>
          <w:szCs w:val="24"/>
        </w:rPr>
        <w:t xml:space="preserve">President </w:t>
      </w:r>
      <w:r w:rsidRPr="00A92AC2">
        <w:rPr>
          <w:rFonts w:eastAsia="Arial" w:cs="Arial"/>
          <w:szCs w:val="24"/>
        </w:rPr>
        <w:tab/>
      </w:r>
      <w:r w:rsidRPr="00A92AC2">
        <w:rPr>
          <w:rFonts w:eastAsia="Arial" w:cs="Arial"/>
          <w:szCs w:val="24"/>
        </w:rPr>
        <w:tab/>
      </w:r>
      <w:r w:rsidRPr="00A92AC2">
        <w:rPr>
          <w:rFonts w:eastAsia="Arial" w:cs="Arial"/>
          <w:szCs w:val="24"/>
        </w:rPr>
        <w:tab/>
      </w:r>
      <w:r w:rsidRPr="00A92AC2">
        <w:rPr>
          <w:rFonts w:eastAsia="Arial" w:cs="Arial"/>
          <w:szCs w:val="24"/>
        </w:rPr>
        <w:tab/>
      </w:r>
      <w:r w:rsidRPr="00A92AC2">
        <w:rPr>
          <w:rFonts w:eastAsia="Arial" w:cs="Arial"/>
          <w:szCs w:val="24"/>
        </w:rPr>
        <w:tab/>
      </w:r>
      <w:r w:rsidRPr="00A92AC2">
        <w:rPr>
          <w:rFonts w:eastAsia="Arial" w:cs="Arial"/>
          <w:szCs w:val="24"/>
        </w:rPr>
        <w:tab/>
      </w:r>
      <w:r w:rsidRPr="00A92AC2">
        <w:rPr>
          <w:rFonts w:eastAsia="Arial" w:cs="Arial"/>
          <w:szCs w:val="24"/>
        </w:rPr>
        <w:tab/>
        <w:t>Colin Sutherland</w:t>
      </w:r>
    </w:p>
    <w:p w14:paraId="742A61A7" w14:textId="6A4045DC" w:rsidR="00A92AC2" w:rsidRDefault="00A92AC2" w:rsidP="00A92AC2">
      <w:pPr>
        <w:widowControl/>
        <w:spacing w:line="276" w:lineRule="auto"/>
        <w:rPr>
          <w:rFonts w:eastAsia="Arial" w:cs="Arial"/>
          <w:szCs w:val="24"/>
        </w:rPr>
      </w:pP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 w:val="16"/>
          <w:szCs w:val="16"/>
        </w:rPr>
        <w:t>Chisholm Institute</w:t>
      </w:r>
    </w:p>
    <w:p w14:paraId="3EC4F7AB" w14:textId="51D73E83" w:rsidR="00A92AC2" w:rsidRDefault="00A92AC2" w:rsidP="00A92AC2">
      <w:pPr>
        <w:widowControl/>
        <w:spacing w:line="276" w:lineRule="auto"/>
        <w:rPr>
          <w:rFonts w:eastAsia="Arial" w:cs="Arial"/>
          <w:szCs w:val="24"/>
        </w:rPr>
      </w:pPr>
    </w:p>
    <w:p w14:paraId="498606D3" w14:textId="32E3792E" w:rsidR="00A92AC2" w:rsidRDefault="00A92AC2" w:rsidP="00A92AC2">
      <w:pPr>
        <w:widowControl/>
        <w:spacing w:line="276" w:lineRule="auto"/>
        <w:rPr>
          <w:rFonts w:eastAsia="Arial" w:cs="Arial"/>
          <w:szCs w:val="24"/>
        </w:rPr>
      </w:pPr>
      <w:r>
        <w:rPr>
          <w:rFonts w:eastAsia="Arial" w:cs="Arial"/>
          <w:szCs w:val="24"/>
        </w:rPr>
        <w:t>Secretary</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Leanne Meere</w:t>
      </w:r>
    </w:p>
    <w:p w14:paraId="5BACB5A6" w14:textId="4BCBB841" w:rsidR="00A92AC2" w:rsidRDefault="00A92AC2" w:rsidP="00A92AC2">
      <w:pPr>
        <w:widowControl/>
        <w:spacing w:line="276" w:lineRule="auto"/>
        <w:rPr>
          <w:rFonts w:eastAsia="Arial" w:cs="Arial"/>
          <w:sz w:val="16"/>
          <w:szCs w:val="16"/>
        </w:rPr>
      </w:pP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sidRPr="00A92AC2">
        <w:rPr>
          <w:rFonts w:eastAsia="Arial" w:cs="Arial"/>
          <w:sz w:val="16"/>
          <w:szCs w:val="16"/>
        </w:rPr>
        <w:t>Swinburne University of Technology</w:t>
      </w:r>
    </w:p>
    <w:p w14:paraId="6168743F" w14:textId="79BF2D14" w:rsidR="00755028" w:rsidRDefault="00755028" w:rsidP="00A92AC2">
      <w:pPr>
        <w:widowControl/>
        <w:spacing w:line="276" w:lineRule="auto"/>
        <w:rPr>
          <w:rFonts w:eastAsia="Arial" w:cs="Arial"/>
          <w:szCs w:val="24"/>
        </w:rPr>
      </w:pPr>
    </w:p>
    <w:p w14:paraId="36314164" w14:textId="7878A028" w:rsidR="00755028" w:rsidRDefault="00755028" w:rsidP="00A92AC2">
      <w:pPr>
        <w:widowControl/>
        <w:spacing w:line="276" w:lineRule="auto"/>
        <w:rPr>
          <w:rFonts w:eastAsia="Arial" w:cs="Arial"/>
          <w:szCs w:val="24"/>
        </w:rPr>
      </w:pPr>
      <w:r>
        <w:rPr>
          <w:rFonts w:eastAsia="Arial" w:cs="Arial"/>
          <w:szCs w:val="24"/>
        </w:rPr>
        <w:t>Treasurer</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Jill Perkins</w:t>
      </w:r>
    </w:p>
    <w:p w14:paraId="46A52A0C" w14:textId="2DC5DA55" w:rsidR="00755028" w:rsidRPr="00755028" w:rsidRDefault="00755028" w:rsidP="00A92AC2">
      <w:pPr>
        <w:widowControl/>
        <w:spacing w:line="276" w:lineRule="auto"/>
        <w:rPr>
          <w:rFonts w:eastAsia="Arial" w:cs="Arial"/>
          <w:sz w:val="16"/>
          <w:szCs w:val="16"/>
        </w:rPr>
      </w:pP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t xml:space="preserve">Box Hill Institute </w:t>
      </w:r>
    </w:p>
    <w:p w14:paraId="7848D28B" w14:textId="77777777" w:rsidR="00A92AC2" w:rsidRPr="00A92AC2" w:rsidRDefault="00A92AC2" w:rsidP="00A92AC2">
      <w:pPr>
        <w:widowControl/>
        <w:spacing w:after="200"/>
        <w:rPr>
          <w:rFonts w:eastAsia="Arial" w:cs="Arial"/>
          <w:szCs w:val="24"/>
        </w:rPr>
      </w:pPr>
    </w:p>
    <w:p w14:paraId="4D5E90C0" w14:textId="7EC92ECE" w:rsidR="0039795B" w:rsidRDefault="00755028" w:rsidP="0039795B">
      <w:pPr>
        <w:widowControl/>
        <w:spacing w:line="276" w:lineRule="auto"/>
        <w:rPr>
          <w:rFonts w:eastAsia="Arial" w:cs="Arial"/>
          <w:szCs w:val="24"/>
        </w:rPr>
      </w:pPr>
      <w:r w:rsidRPr="0039795B">
        <w:rPr>
          <w:rFonts w:eastAsia="Arial" w:cs="Arial"/>
          <w:szCs w:val="24"/>
        </w:rPr>
        <w:t>CASS Convenor</w:t>
      </w:r>
      <w:r>
        <w:rPr>
          <w:rFonts w:eastAsia="Arial" w:cs="Arial"/>
          <w:sz w:val="20"/>
          <w:szCs w:val="20"/>
        </w:rPr>
        <w:tab/>
      </w:r>
      <w:r>
        <w:rPr>
          <w:rFonts w:eastAsia="Arial" w:cs="Arial"/>
          <w:sz w:val="20"/>
          <w:szCs w:val="20"/>
        </w:rPr>
        <w:tab/>
      </w:r>
      <w:r>
        <w:rPr>
          <w:rFonts w:eastAsia="Arial" w:cs="Arial"/>
          <w:sz w:val="20"/>
          <w:szCs w:val="20"/>
        </w:rPr>
        <w:tab/>
      </w:r>
      <w:r>
        <w:rPr>
          <w:rFonts w:eastAsia="Arial" w:cs="Arial"/>
          <w:sz w:val="20"/>
          <w:szCs w:val="20"/>
        </w:rPr>
        <w:tab/>
      </w:r>
      <w:r>
        <w:rPr>
          <w:rFonts w:eastAsia="Arial" w:cs="Arial"/>
          <w:sz w:val="20"/>
          <w:szCs w:val="20"/>
        </w:rPr>
        <w:tab/>
      </w:r>
      <w:r>
        <w:rPr>
          <w:rFonts w:eastAsia="Arial" w:cs="Arial"/>
          <w:sz w:val="20"/>
          <w:szCs w:val="20"/>
        </w:rPr>
        <w:tab/>
      </w:r>
      <w:r w:rsidR="0039795B">
        <w:rPr>
          <w:rFonts w:eastAsia="Arial" w:cs="Arial"/>
          <w:szCs w:val="24"/>
        </w:rPr>
        <w:t>Lynette Stayner</w:t>
      </w:r>
    </w:p>
    <w:p w14:paraId="7C87D70E" w14:textId="77777777" w:rsidR="0039795B" w:rsidRDefault="0039795B" w:rsidP="0039795B">
      <w:pPr>
        <w:widowControl/>
        <w:spacing w:line="276" w:lineRule="auto"/>
        <w:rPr>
          <w:rFonts w:eastAsia="Arial" w:cs="Arial"/>
          <w:sz w:val="16"/>
          <w:szCs w:val="16"/>
        </w:rPr>
      </w:pP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 w:val="16"/>
          <w:szCs w:val="16"/>
        </w:rPr>
        <w:t>Melbourne Polytechnic</w:t>
      </w:r>
    </w:p>
    <w:p w14:paraId="071599B0" w14:textId="26614459" w:rsidR="0039795B" w:rsidRPr="0039795B" w:rsidRDefault="0039795B" w:rsidP="0039795B">
      <w:pPr>
        <w:widowControl/>
        <w:spacing w:line="276" w:lineRule="auto"/>
        <w:rPr>
          <w:rFonts w:eastAsia="Arial" w:cs="Arial"/>
          <w:szCs w:val="24"/>
        </w:rPr>
      </w:pPr>
      <w:r>
        <w:rPr>
          <w:rFonts w:eastAsia="Arial" w:cs="Arial"/>
          <w:sz w:val="16"/>
          <w:szCs w:val="16"/>
        </w:rPr>
        <w:t xml:space="preserve"> </w:t>
      </w:r>
    </w:p>
    <w:p w14:paraId="174CA669" w14:textId="6CED08CD" w:rsidR="00755028" w:rsidRDefault="0039795B" w:rsidP="0039795B">
      <w:pPr>
        <w:widowControl/>
        <w:spacing w:line="276" w:lineRule="auto"/>
        <w:rPr>
          <w:rFonts w:eastAsia="Arial" w:cs="Arial"/>
          <w:sz w:val="16"/>
          <w:szCs w:val="16"/>
        </w:rPr>
      </w:pPr>
      <w:r>
        <w:rPr>
          <w:rFonts w:eastAsia="Arial" w:cs="Arial"/>
          <w:sz w:val="20"/>
          <w:szCs w:val="20"/>
        </w:rPr>
        <w:t xml:space="preserve"> </w:t>
      </w:r>
      <w:r w:rsidRPr="0039795B">
        <w:rPr>
          <w:rFonts w:eastAsia="Arial" w:cs="Arial"/>
          <w:szCs w:val="24"/>
        </w:rPr>
        <w:t>LIT Convenor</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Naomi Ferguson</w:t>
      </w:r>
    </w:p>
    <w:p w14:paraId="3D1F9FEB" w14:textId="579A6D68" w:rsidR="0039795B" w:rsidRDefault="0039795B" w:rsidP="0039795B">
      <w:pPr>
        <w:widowControl/>
        <w:spacing w:line="276" w:lineRule="auto"/>
        <w:rPr>
          <w:rFonts w:eastAsia="Arial" w:cs="Arial"/>
          <w:sz w:val="16"/>
          <w:szCs w:val="16"/>
        </w:rPr>
      </w:pP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t>Holmesglen Institute</w:t>
      </w:r>
    </w:p>
    <w:p w14:paraId="5A640EFD" w14:textId="77777777" w:rsidR="0039795B" w:rsidRPr="0039795B" w:rsidRDefault="0039795B" w:rsidP="0039795B">
      <w:pPr>
        <w:widowControl/>
        <w:spacing w:line="276" w:lineRule="auto"/>
        <w:rPr>
          <w:rFonts w:eastAsia="Arial" w:cs="Arial"/>
          <w:szCs w:val="24"/>
        </w:rPr>
      </w:pPr>
    </w:p>
    <w:p w14:paraId="06FCBE21" w14:textId="77777777" w:rsidR="0039795B" w:rsidRDefault="0039795B" w:rsidP="0039795B">
      <w:pPr>
        <w:widowControl/>
        <w:spacing w:line="276" w:lineRule="auto"/>
        <w:rPr>
          <w:rFonts w:eastAsia="Arial" w:cs="Arial"/>
          <w:sz w:val="16"/>
          <w:szCs w:val="16"/>
        </w:rPr>
      </w:pPr>
      <w:r>
        <w:rPr>
          <w:rFonts w:eastAsia="Arial" w:cs="Arial"/>
          <w:szCs w:val="24"/>
        </w:rPr>
        <w:t>VLAC Representative</w:t>
      </w:r>
      <w:r>
        <w:rPr>
          <w:rFonts w:eastAsia="Arial" w:cs="Arial"/>
          <w:szCs w:val="24"/>
        </w:rPr>
        <w:tab/>
      </w:r>
      <w:r>
        <w:rPr>
          <w:rFonts w:eastAsia="Arial" w:cs="Arial"/>
          <w:szCs w:val="24"/>
        </w:rPr>
        <w:tab/>
      </w:r>
      <w:r>
        <w:rPr>
          <w:rFonts w:eastAsia="Arial" w:cs="Arial"/>
          <w:szCs w:val="24"/>
        </w:rPr>
        <w:tab/>
      </w:r>
      <w:r>
        <w:rPr>
          <w:rFonts w:eastAsia="Arial" w:cs="Arial"/>
          <w:szCs w:val="24"/>
        </w:rPr>
        <w:tab/>
      </w:r>
      <w:r>
        <w:rPr>
          <w:rFonts w:eastAsia="Arial" w:cs="Arial"/>
          <w:szCs w:val="24"/>
        </w:rPr>
        <w:tab/>
        <w:t>Brenda Burr</w:t>
      </w:r>
    </w:p>
    <w:p w14:paraId="165D7EBA" w14:textId="6F72E167" w:rsidR="00A92AC2" w:rsidRPr="0039795B" w:rsidRDefault="0039795B" w:rsidP="0039795B">
      <w:pPr>
        <w:widowControl/>
        <w:spacing w:line="276" w:lineRule="auto"/>
        <w:rPr>
          <w:rFonts w:eastAsia="Arial" w:cs="Arial"/>
          <w:szCs w:val="24"/>
        </w:rPr>
      </w:pP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r>
      <w:r>
        <w:rPr>
          <w:rFonts w:eastAsia="Arial" w:cs="Arial"/>
          <w:sz w:val="16"/>
          <w:szCs w:val="16"/>
        </w:rPr>
        <w:tab/>
        <w:t>Wodonga TAFE</w:t>
      </w:r>
      <w:r>
        <w:rPr>
          <w:rFonts w:eastAsia="Arial" w:cs="Arial"/>
          <w:szCs w:val="24"/>
        </w:rPr>
        <w:t xml:space="preserve"> </w:t>
      </w:r>
    </w:p>
    <w:p w14:paraId="699F2F1A" w14:textId="138CC20C" w:rsidR="00A92AC2" w:rsidRPr="0039795B" w:rsidRDefault="00A92AC2" w:rsidP="0039795B">
      <w:pPr>
        <w:widowControl/>
        <w:spacing w:line="276" w:lineRule="auto"/>
        <w:rPr>
          <w:rFonts w:eastAsia="Arial" w:cs="Arial"/>
          <w:szCs w:val="24"/>
        </w:rPr>
      </w:pPr>
    </w:p>
    <w:p w14:paraId="19FCFE42" w14:textId="0F654184" w:rsidR="00A92AC2" w:rsidRPr="0039795B" w:rsidRDefault="00A92AC2">
      <w:pPr>
        <w:widowControl/>
        <w:spacing w:after="200" w:line="276" w:lineRule="auto"/>
        <w:rPr>
          <w:rFonts w:eastAsia="Arial" w:cs="Arial"/>
          <w:szCs w:val="24"/>
        </w:rPr>
      </w:pPr>
    </w:p>
    <w:p w14:paraId="3A8F2C36" w14:textId="5AFE67D4" w:rsidR="00A92AC2" w:rsidRDefault="00A92AC2">
      <w:pPr>
        <w:widowControl/>
        <w:spacing w:after="200" w:line="276" w:lineRule="auto"/>
        <w:rPr>
          <w:rFonts w:eastAsia="Arial" w:cs="Arial"/>
          <w:sz w:val="20"/>
          <w:szCs w:val="20"/>
        </w:rPr>
      </w:pPr>
    </w:p>
    <w:p w14:paraId="6CE20595" w14:textId="06B9CF6C" w:rsidR="00A92AC2" w:rsidRDefault="00A92AC2">
      <w:pPr>
        <w:widowControl/>
        <w:spacing w:after="200" w:line="276" w:lineRule="auto"/>
        <w:rPr>
          <w:rFonts w:eastAsia="Arial" w:cs="Arial"/>
          <w:sz w:val="20"/>
          <w:szCs w:val="20"/>
        </w:rPr>
      </w:pPr>
    </w:p>
    <w:p w14:paraId="215723A4" w14:textId="57D8F2BC" w:rsidR="00A92AC2" w:rsidRDefault="00A92AC2">
      <w:pPr>
        <w:widowControl/>
        <w:spacing w:after="200" w:line="276" w:lineRule="auto"/>
        <w:rPr>
          <w:rFonts w:eastAsia="Arial" w:cs="Arial"/>
          <w:sz w:val="20"/>
          <w:szCs w:val="20"/>
        </w:rPr>
      </w:pPr>
    </w:p>
    <w:p w14:paraId="38E4E918" w14:textId="6CD861C2" w:rsidR="00A92AC2" w:rsidRDefault="00A92AC2">
      <w:pPr>
        <w:widowControl/>
        <w:spacing w:after="200" w:line="276" w:lineRule="auto"/>
        <w:rPr>
          <w:rFonts w:eastAsia="Arial" w:cs="Arial"/>
          <w:sz w:val="20"/>
          <w:szCs w:val="20"/>
        </w:rPr>
      </w:pPr>
    </w:p>
    <w:p w14:paraId="442B40C5" w14:textId="7A069CB7" w:rsidR="00A92AC2" w:rsidRDefault="00A92AC2">
      <w:pPr>
        <w:widowControl/>
        <w:spacing w:after="200" w:line="276" w:lineRule="auto"/>
        <w:rPr>
          <w:rFonts w:eastAsia="Arial" w:cs="Arial"/>
          <w:sz w:val="20"/>
          <w:szCs w:val="20"/>
        </w:rPr>
      </w:pPr>
    </w:p>
    <w:p w14:paraId="6AB704AD" w14:textId="5A26FFA6" w:rsidR="004B76F4" w:rsidRDefault="004B76F4">
      <w:pPr>
        <w:widowControl/>
        <w:spacing w:after="200" w:line="276" w:lineRule="auto"/>
        <w:rPr>
          <w:rFonts w:eastAsia="Arial" w:cs="Arial"/>
          <w:sz w:val="20"/>
          <w:szCs w:val="20"/>
        </w:rPr>
      </w:pPr>
    </w:p>
    <w:p w14:paraId="252A658A" w14:textId="12C4EA3E" w:rsidR="004B76F4" w:rsidRDefault="004B76F4">
      <w:pPr>
        <w:widowControl/>
        <w:spacing w:after="200" w:line="276" w:lineRule="auto"/>
        <w:rPr>
          <w:rFonts w:eastAsia="Arial" w:cs="Arial"/>
          <w:sz w:val="20"/>
          <w:szCs w:val="20"/>
        </w:rPr>
      </w:pPr>
    </w:p>
    <w:p w14:paraId="275B01B9" w14:textId="79901E75" w:rsidR="004B76F4" w:rsidRDefault="004B76F4">
      <w:pPr>
        <w:widowControl/>
        <w:spacing w:after="200" w:line="276" w:lineRule="auto"/>
        <w:rPr>
          <w:rFonts w:eastAsia="Arial" w:cs="Arial"/>
          <w:sz w:val="20"/>
          <w:szCs w:val="20"/>
        </w:rPr>
      </w:pPr>
    </w:p>
    <w:p w14:paraId="28ED5887" w14:textId="1E0D895F" w:rsidR="004B76F4" w:rsidRDefault="004B76F4">
      <w:pPr>
        <w:widowControl/>
        <w:spacing w:after="200" w:line="276" w:lineRule="auto"/>
        <w:rPr>
          <w:rFonts w:eastAsia="Arial" w:cs="Arial"/>
          <w:sz w:val="20"/>
          <w:szCs w:val="20"/>
        </w:rPr>
      </w:pPr>
    </w:p>
    <w:p w14:paraId="085BC2EE" w14:textId="5C5485FC" w:rsidR="004B76F4" w:rsidRDefault="004B76F4">
      <w:pPr>
        <w:widowControl/>
        <w:spacing w:after="200" w:line="276" w:lineRule="auto"/>
        <w:rPr>
          <w:rFonts w:eastAsia="Arial" w:cs="Arial"/>
          <w:sz w:val="20"/>
          <w:szCs w:val="20"/>
        </w:rPr>
      </w:pPr>
    </w:p>
    <w:p w14:paraId="31A4F043" w14:textId="0C1A4219" w:rsidR="004B76F4" w:rsidRDefault="004B76F4">
      <w:pPr>
        <w:widowControl/>
        <w:spacing w:after="200" w:line="276" w:lineRule="auto"/>
        <w:rPr>
          <w:rFonts w:eastAsia="Arial" w:cs="Arial"/>
          <w:sz w:val="20"/>
          <w:szCs w:val="20"/>
        </w:rPr>
      </w:pPr>
    </w:p>
    <w:p w14:paraId="66667792" w14:textId="3A05F5D9" w:rsidR="004B76F4" w:rsidRDefault="004B76F4">
      <w:pPr>
        <w:widowControl/>
        <w:spacing w:after="200" w:line="276" w:lineRule="auto"/>
        <w:rPr>
          <w:rFonts w:eastAsia="Arial" w:cs="Arial"/>
          <w:sz w:val="20"/>
          <w:szCs w:val="20"/>
        </w:rPr>
      </w:pPr>
    </w:p>
    <w:p w14:paraId="11B5527D" w14:textId="77777777" w:rsidR="004B76F4" w:rsidRDefault="004B76F4">
      <w:pPr>
        <w:widowControl/>
        <w:spacing w:after="200" w:line="276" w:lineRule="auto"/>
        <w:rPr>
          <w:rFonts w:eastAsia="Arial" w:cs="Arial"/>
          <w:sz w:val="20"/>
          <w:szCs w:val="20"/>
        </w:rPr>
      </w:pPr>
    </w:p>
    <w:p w14:paraId="67A18B73" w14:textId="77493074" w:rsidR="00D42670" w:rsidRDefault="00AA0E3C" w:rsidP="00D42670">
      <w:pPr>
        <w:spacing w:line="200" w:lineRule="atLeast"/>
        <w:ind w:left="11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CC" wp14:editId="67A18CCD">
                <wp:extent cx="5638165" cy="467995"/>
                <wp:effectExtent l="19050" t="19050" r="19685" b="27305"/>
                <wp:docPr id="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467995"/>
                        </a:xfrm>
                        <a:prstGeom prst="rect">
                          <a:avLst/>
                        </a:prstGeom>
                        <a:solidFill>
                          <a:schemeClr val="tx2">
                            <a:lumMod val="60000"/>
                            <a:lumOff val="40000"/>
                          </a:schemeClr>
                        </a:solidFill>
                        <a:ln w="38100">
                          <a:solidFill>
                            <a:srgbClr val="000000"/>
                          </a:solidFill>
                          <a:miter lim="800000"/>
                          <a:headEnd/>
                          <a:tailEnd/>
                        </a:ln>
                      </wps:spPr>
                      <wps:txbx>
                        <w:txbxContent>
                          <w:p w14:paraId="67A18D38" w14:textId="77777777" w:rsidR="009B7216" w:rsidRPr="00A76302" w:rsidRDefault="009B7216" w:rsidP="008D591F">
                            <w:pPr>
                              <w:pStyle w:val="Heading2"/>
                              <w:ind w:left="0"/>
                              <w:jc w:val="center"/>
                              <w:rPr>
                                <w:rFonts w:eastAsia="Candara" w:hAnsi="Candara" w:cs="Candara"/>
                                <w:szCs w:val="28"/>
                                <w:lang w:val="en-AU"/>
                              </w:rPr>
                            </w:pPr>
                            <w:bookmarkStart w:id="10" w:name="_Toc450221018"/>
                            <w:bookmarkStart w:id="11" w:name="_Toc488325961"/>
                            <w:bookmarkStart w:id="12" w:name="_Toc488326956"/>
                            <w:bookmarkStart w:id="13" w:name="_Toc488327193"/>
                            <w:r w:rsidRPr="00A76302">
                              <w:rPr>
                                <w:lang w:val="en-AU"/>
                              </w:rPr>
                              <w:t>Treasurer’s Report</w:t>
                            </w:r>
                            <w:bookmarkEnd w:id="10"/>
                            <w:bookmarkEnd w:id="11"/>
                            <w:bookmarkEnd w:id="12"/>
                            <w:bookmarkEnd w:id="13"/>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CC" id="Text Box 124" o:spid="_x0000_s1033" type="#_x0000_t202" style="width:443.9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" fillcolor="#548dd4 [1951]" strokeweight="3pt">
                <v:textbox inset="0,0,0,0">
                  <w:txbxContent>
                    <w:p w14:paraId="67A18D38" w14:textId="77777777" w:rsidR="009B7216" w:rsidRPr="00A76302" w:rsidRDefault="009B7216" w:rsidP="008D591F">
                      <w:pPr>
                        <w:pStyle w:val="Heading2"/>
                        <w:ind w:left="0"/>
                        <w:jc w:val="center"/>
                        <w:rPr>
                          <w:rFonts w:eastAsia="Candara" w:hAnsi="Candara" w:cs="Candara"/>
                          <w:szCs w:val="28"/>
                          <w:lang w:val="en-AU"/>
                        </w:rPr>
                      </w:pPr>
                      <w:bookmarkStart w:id="22" w:name="_Toc450221018"/>
                      <w:bookmarkStart w:id="23" w:name="_Toc488325961"/>
                      <w:bookmarkStart w:id="24" w:name="_Toc488326956"/>
                      <w:bookmarkStart w:id="25" w:name="_Toc488327193"/>
                      <w:r w:rsidRPr="00A76302">
                        <w:rPr>
                          <w:lang w:val="en-AU"/>
                        </w:rPr>
                        <w:t>Treasurer’s Report</w:t>
                      </w:r>
                      <w:bookmarkEnd w:id="22"/>
                      <w:bookmarkEnd w:id="23"/>
                      <w:bookmarkEnd w:id="24"/>
                      <w:bookmarkEnd w:id="25"/>
                    </w:p>
                  </w:txbxContent>
                </v:textbox>
                <w10:anchorlock/>
              </v:shape>
            </w:pict>
          </mc:Fallback>
        </mc:AlternateContent>
      </w:r>
    </w:p>
    <w:p w14:paraId="4D483338" w14:textId="77777777" w:rsidR="00F179F2" w:rsidRPr="00F179F2" w:rsidRDefault="00F179F2" w:rsidP="00F179F2">
      <w:pPr>
        <w:spacing w:line="200" w:lineRule="atLeast"/>
        <w:ind w:left="113"/>
        <w:rPr>
          <w:rFonts w:eastAsia="Arial" w:cs="Arial"/>
          <w:sz w:val="20"/>
          <w:szCs w:val="20"/>
        </w:rPr>
      </w:pPr>
      <w:r w:rsidRPr="00F179F2">
        <w:rPr>
          <w:rFonts w:eastAsia="Arial" w:cs="Arial"/>
          <w:sz w:val="20"/>
          <w:szCs w:val="20"/>
        </w:rPr>
        <w:t xml:space="preserve">Jill Perkins </w:t>
      </w:r>
    </w:p>
    <w:p w14:paraId="15651EC1" w14:textId="77777777" w:rsidR="00F179F2" w:rsidRDefault="00F179F2" w:rsidP="00B431BC">
      <w:pPr>
        <w:spacing w:line="200" w:lineRule="atLeast"/>
        <w:ind w:left="113"/>
        <w:rPr>
          <w:rFonts w:eastAsia="Arial" w:cs="Arial"/>
          <w:sz w:val="20"/>
          <w:szCs w:val="20"/>
        </w:rPr>
      </w:pPr>
    </w:p>
    <w:p w14:paraId="1D49780A" w14:textId="70F5810F" w:rsidR="00B431BC" w:rsidRDefault="00B431BC" w:rsidP="00B431BC">
      <w:pPr>
        <w:spacing w:line="200" w:lineRule="atLeast"/>
        <w:ind w:left="113"/>
        <w:rPr>
          <w:rFonts w:eastAsia="Arial" w:cs="Arial"/>
          <w:sz w:val="20"/>
          <w:szCs w:val="20"/>
        </w:rPr>
      </w:pPr>
      <w:r w:rsidRPr="00B431BC">
        <w:rPr>
          <w:rFonts w:eastAsia="Arial" w:cs="Arial"/>
          <w:sz w:val="20"/>
          <w:szCs w:val="20"/>
        </w:rPr>
        <w:t>VATL had an opening balance at 1 July, 2017 of $8,802.60 and a closing balance of $12,051.95 at 30 June, 2018</w:t>
      </w:r>
      <w:r>
        <w:rPr>
          <w:rFonts w:eastAsia="Arial" w:cs="Arial"/>
          <w:sz w:val="20"/>
          <w:szCs w:val="20"/>
        </w:rPr>
        <w:t>.</w:t>
      </w:r>
    </w:p>
    <w:p w14:paraId="1784B9EF" w14:textId="77777777" w:rsidR="00B431BC" w:rsidRPr="00B431BC" w:rsidRDefault="00B431BC" w:rsidP="00B431BC">
      <w:pPr>
        <w:spacing w:line="200" w:lineRule="atLeast"/>
        <w:ind w:left="113"/>
        <w:rPr>
          <w:rFonts w:eastAsia="Arial" w:cs="Arial"/>
          <w:sz w:val="20"/>
          <w:szCs w:val="20"/>
        </w:rPr>
      </w:pPr>
    </w:p>
    <w:p w14:paraId="268ED12E" w14:textId="50AF00A3" w:rsidR="00B431BC" w:rsidRDefault="00B431BC" w:rsidP="00B431BC">
      <w:pPr>
        <w:spacing w:line="200" w:lineRule="atLeast"/>
        <w:ind w:left="113"/>
        <w:rPr>
          <w:rFonts w:eastAsia="Arial" w:cs="Arial"/>
          <w:sz w:val="20"/>
          <w:szCs w:val="20"/>
        </w:rPr>
      </w:pPr>
      <w:r w:rsidRPr="00B431BC">
        <w:rPr>
          <w:rFonts w:eastAsia="Arial" w:cs="Arial"/>
          <w:sz w:val="20"/>
          <w:szCs w:val="20"/>
        </w:rPr>
        <w:t>Total expenditure during the year was $4,200.65. The main expense was $2000 to redevelop the VATL website. Other expenditure items included: $1, 068 of workshop and meeting expenses (primarily catering for professional development activities arranged by the special interest groups CASS and LIT); $838.20 in website expenses; and smaller amounts in banking costs and incorporation fees.</w:t>
      </w:r>
    </w:p>
    <w:p w14:paraId="64B85F2E" w14:textId="77777777" w:rsidR="00B431BC" w:rsidRPr="00B431BC" w:rsidRDefault="00B431BC" w:rsidP="00B431BC">
      <w:pPr>
        <w:spacing w:line="200" w:lineRule="atLeast"/>
        <w:ind w:left="113"/>
        <w:rPr>
          <w:rFonts w:eastAsia="Arial" w:cs="Arial"/>
          <w:sz w:val="20"/>
          <w:szCs w:val="20"/>
        </w:rPr>
      </w:pPr>
    </w:p>
    <w:p w14:paraId="4FFB985E" w14:textId="2737DD81" w:rsidR="00B431BC" w:rsidRDefault="00B431BC" w:rsidP="00B431BC">
      <w:pPr>
        <w:spacing w:line="200" w:lineRule="atLeast"/>
        <w:ind w:left="113"/>
        <w:rPr>
          <w:rFonts w:eastAsia="Arial" w:cs="Arial"/>
          <w:sz w:val="20"/>
          <w:szCs w:val="20"/>
        </w:rPr>
      </w:pPr>
      <w:r w:rsidRPr="00B431BC">
        <w:rPr>
          <w:rFonts w:eastAsia="Arial" w:cs="Arial"/>
          <w:sz w:val="20"/>
          <w:szCs w:val="20"/>
        </w:rPr>
        <w:t>Total income for the year was $7,450. The primary component of this was $5,300 in membership fees. Additional income was provided by the VET Development Centre towards redevelopment of the VATL website ($1,500) and website hosting charges ($400). Elsevier also provided $250 towards lunch costs at the CASS event in April.</w:t>
      </w:r>
    </w:p>
    <w:p w14:paraId="253973BC" w14:textId="77777777" w:rsidR="00B431BC" w:rsidRPr="00B431BC" w:rsidRDefault="00B431BC" w:rsidP="00B431BC">
      <w:pPr>
        <w:spacing w:line="200" w:lineRule="atLeast"/>
        <w:ind w:left="113"/>
        <w:rPr>
          <w:rFonts w:eastAsia="Arial" w:cs="Arial"/>
          <w:sz w:val="20"/>
          <w:szCs w:val="20"/>
        </w:rPr>
      </w:pPr>
    </w:p>
    <w:p w14:paraId="02113302" w14:textId="77777777" w:rsidR="00B431BC" w:rsidRPr="00B431BC" w:rsidRDefault="00B431BC" w:rsidP="00B431BC">
      <w:pPr>
        <w:spacing w:line="200" w:lineRule="atLeast"/>
        <w:ind w:left="113"/>
        <w:rPr>
          <w:rFonts w:eastAsia="Arial" w:cs="Arial"/>
          <w:sz w:val="20"/>
          <w:szCs w:val="20"/>
        </w:rPr>
      </w:pPr>
      <w:r w:rsidRPr="00B431BC">
        <w:rPr>
          <w:rFonts w:eastAsia="Arial" w:cs="Arial"/>
          <w:sz w:val="20"/>
          <w:szCs w:val="20"/>
        </w:rPr>
        <w:t>No changes to annual membership fees are anticipated for 2019.</w:t>
      </w:r>
    </w:p>
    <w:p w14:paraId="68DE7392" w14:textId="77777777" w:rsidR="00B431BC" w:rsidRPr="00B431BC" w:rsidRDefault="00B431BC" w:rsidP="00B431BC">
      <w:pPr>
        <w:spacing w:line="200" w:lineRule="atLeast"/>
        <w:ind w:left="113"/>
        <w:rPr>
          <w:rFonts w:eastAsia="Arial" w:cs="Arial"/>
          <w:sz w:val="20"/>
          <w:szCs w:val="20"/>
        </w:rPr>
      </w:pPr>
      <w:r w:rsidRPr="00B431BC">
        <w:rPr>
          <w:rFonts w:eastAsia="Arial" w:cs="Arial"/>
          <w:sz w:val="20"/>
          <w:szCs w:val="20"/>
        </w:rPr>
        <w:t>Further financial details are provided in the following VATL Annual Summary.</w:t>
      </w:r>
    </w:p>
    <w:p w14:paraId="2BE9B24C" w14:textId="77777777" w:rsidR="00B431BC" w:rsidRDefault="00B431BC" w:rsidP="00B431BC">
      <w:pPr>
        <w:spacing w:line="200" w:lineRule="atLeast"/>
        <w:ind w:left="113"/>
        <w:rPr>
          <w:rFonts w:eastAsia="Arial" w:cs="Arial"/>
          <w:sz w:val="20"/>
          <w:szCs w:val="20"/>
        </w:rPr>
      </w:pPr>
    </w:p>
    <w:p w14:paraId="101C10BF" w14:textId="77777777" w:rsidR="00B431BC" w:rsidRDefault="00B431BC" w:rsidP="00B431BC">
      <w:pPr>
        <w:spacing w:line="200" w:lineRule="atLeast"/>
        <w:ind w:left="113"/>
        <w:rPr>
          <w:rFonts w:eastAsia="Arial" w:cs="Arial"/>
          <w:sz w:val="20"/>
          <w:szCs w:val="20"/>
        </w:rPr>
      </w:pPr>
    </w:p>
    <w:p w14:paraId="1CBB2DFC" w14:textId="4F3738AF" w:rsidR="00B431BC" w:rsidRPr="00B431BC" w:rsidRDefault="00B431BC" w:rsidP="00B431BC">
      <w:pPr>
        <w:spacing w:line="200" w:lineRule="atLeast"/>
        <w:ind w:left="113"/>
        <w:rPr>
          <w:rFonts w:eastAsia="Arial" w:cs="Arial"/>
          <w:sz w:val="20"/>
          <w:szCs w:val="20"/>
        </w:rPr>
      </w:pPr>
      <w:r w:rsidRPr="00B431BC">
        <w:rPr>
          <w:rFonts w:eastAsia="Arial" w:cs="Arial"/>
          <w:sz w:val="20"/>
          <w:szCs w:val="20"/>
        </w:rPr>
        <w:t>Note: The Treasurer’s role was initially held by Sharon Stewart, with Jill Perkins taking the role over in late October, 2017</w:t>
      </w:r>
      <w:r>
        <w:rPr>
          <w:rFonts w:eastAsia="Arial" w:cs="Arial"/>
          <w:sz w:val="20"/>
          <w:szCs w:val="20"/>
        </w:rPr>
        <w:t>.</w:t>
      </w:r>
    </w:p>
    <w:p w14:paraId="0296D68C" w14:textId="77777777" w:rsidR="00B431BC" w:rsidRPr="005038E4" w:rsidRDefault="00B431BC" w:rsidP="00D42670">
      <w:pPr>
        <w:spacing w:line="200" w:lineRule="atLeast"/>
        <w:ind w:left="113"/>
        <w:rPr>
          <w:rFonts w:eastAsia="Arial" w:cs="Arial"/>
          <w:sz w:val="20"/>
          <w:szCs w:val="20"/>
        </w:rPr>
      </w:pPr>
    </w:p>
    <w:p w14:paraId="6C04FE61" w14:textId="77777777" w:rsidR="00B431BC" w:rsidRDefault="0039706C" w:rsidP="00300109">
      <w:pPr>
        <w:widowControl/>
        <w:spacing w:after="200" w:line="276" w:lineRule="auto"/>
        <w:jc w:val="both"/>
        <w:rPr>
          <w:rFonts w:eastAsia="Candara" w:cs="Arial"/>
          <w:sz w:val="20"/>
          <w:szCs w:val="20"/>
        </w:rPr>
      </w:pPr>
      <w:r w:rsidRPr="0039706C">
        <w:rPr>
          <w:rFonts w:eastAsia="Candara" w:cs="Arial"/>
          <w:szCs w:val="24"/>
        </w:rPr>
        <w:br/>
      </w:r>
      <w:r w:rsidRPr="0039706C">
        <w:rPr>
          <w:rFonts w:eastAsia="Candara" w:cs="Arial"/>
          <w:sz w:val="20"/>
          <w:szCs w:val="20"/>
        </w:rPr>
        <w:t xml:space="preserve"> </w:t>
      </w:r>
    </w:p>
    <w:p w14:paraId="67A18B74" w14:textId="2EC58ED3" w:rsidR="002071D0" w:rsidRDefault="002071D0" w:rsidP="00300109">
      <w:pPr>
        <w:widowControl/>
        <w:spacing w:after="200" w:line="276" w:lineRule="auto"/>
        <w:jc w:val="both"/>
        <w:rPr>
          <w:rFonts w:eastAsia="Candara" w:cs="Arial"/>
          <w:sz w:val="20"/>
          <w:szCs w:val="20"/>
        </w:rPr>
      </w:pPr>
    </w:p>
    <w:p w14:paraId="060A0CF1" w14:textId="4B171C02" w:rsidR="00A451C9" w:rsidRPr="007C49A8" w:rsidRDefault="002071D0" w:rsidP="007C49A8">
      <w:pPr>
        <w:widowControl/>
        <w:spacing w:after="200" w:line="276" w:lineRule="auto"/>
        <w:rPr>
          <w:rFonts w:eastAsia="Candara" w:cs="Arial"/>
          <w:sz w:val="20"/>
          <w:szCs w:val="20"/>
        </w:rPr>
      </w:pPr>
      <w:r>
        <w:rPr>
          <w:rFonts w:eastAsia="Candara" w:cs="Arial"/>
          <w:sz w:val="20"/>
          <w:szCs w:val="20"/>
        </w:rPr>
        <w:br w:type="page"/>
      </w:r>
      <w:r w:rsidR="00AA0E3C">
        <w:rPr>
          <w:rFonts w:eastAsia="Arial" w:cs="Arial"/>
          <w:noProof/>
          <w:sz w:val="20"/>
          <w:szCs w:val="20"/>
          <w:lang w:val="en-AU" w:eastAsia="en-AU"/>
        </w:rPr>
        <mc:AlternateContent>
          <mc:Choice Requires="wps">
            <w:drawing>
              <wp:inline distT="0" distB="0" distL="0" distR="0" wp14:anchorId="67A18CCE" wp14:editId="67A18CCF">
                <wp:extent cx="5638165" cy="467995"/>
                <wp:effectExtent l="19050" t="19050" r="19685" b="27305"/>
                <wp:docPr id="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467995"/>
                        </a:xfrm>
                        <a:prstGeom prst="rect">
                          <a:avLst/>
                        </a:prstGeom>
                        <a:solidFill>
                          <a:schemeClr val="tx2">
                            <a:lumMod val="60000"/>
                            <a:lumOff val="40000"/>
                          </a:schemeClr>
                        </a:solidFill>
                        <a:ln w="38100">
                          <a:solidFill>
                            <a:srgbClr val="000000"/>
                          </a:solidFill>
                          <a:miter lim="800000"/>
                          <a:headEnd/>
                          <a:tailEnd/>
                        </a:ln>
                      </wps:spPr>
                      <wps:txbx>
                        <w:txbxContent>
                          <w:p w14:paraId="67A18D39" w14:textId="673299BE" w:rsidR="009B7216" w:rsidRDefault="009B7216" w:rsidP="00A76302">
                            <w:pPr>
                              <w:pStyle w:val="Heading2"/>
                              <w:ind w:left="0"/>
                              <w:jc w:val="center"/>
                              <w:rPr>
                                <w:rFonts w:eastAsia="Candara" w:hAnsi="Candara" w:cs="Candara"/>
                                <w:szCs w:val="28"/>
                              </w:rPr>
                            </w:pPr>
                            <w:bookmarkStart w:id="14" w:name="_Toc450221019"/>
                            <w:bookmarkStart w:id="15" w:name="_Toc488325962"/>
                            <w:bookmarkStart w:id="16" w:name="_Toc488326957"/>
                            <w:bookmarkStart w:id="17" w:name="_Toc488327194"/>
                            <w:r>
                              <w:t>2017/2018</w:t>
                            </w:r>
                            <w:r>
                              <w:rPr>
                                <w:spacing w:val="-3"/>
                              </w:rPr>
                              <w:t xml:space="preserve"> </w:t>
                            </w:r>
                            <w:r>
                              <w:rPr>
                                <w:spacing w:val="-4"/>
                              </w:rPr>
                              <w:t>VATL</w:t>
                            </w:r>
                            <w:r>
                              <w:rPr>
                                <w:spacing w:val="-2"/>
                              </w:rPr>
                              <w:t xml:space="preserve"> </w:t>
                            </w:r>
                            <w:r>
                              <w:t>Finances</w:t>
                            </w:r>
                            <w:bookmarkEnd w:id="14"/>
                            <w:bookmarkEnd w:id="15"/>
                            <w:bookmarkEnd w:id="16"/>
                            <w:bookmarkEnd w:id="17"/>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CE" id="Text Box 123" o:spid="_x0000_s1034" type="#_x0000_t202" style="width:443.9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" fillcolor="#548dd4 [1951]" strokeweight="3pt">
                <v:textbox inset="0,0,0,0">
                  <w:txbxContent>
                    <w:p w14:paraId="67A18D39" w14:textId="673299BE" w:rsidR="009B7216" w:rsidRDefault="009B7216" w:rsidP="00A76302">
                      <w:pPr>
                        <w:pStyle w:val="Heading2"/>
                        <w:ind w:left="0"/>
                        <w:jc w:val="center"/>
                        <w:rPr>
                          <w:rFonts w:eastAsia="Candara" w:hAnsi="Candara" w:cs="Candara"/>
                          <w:szCs w:val="28"/>
                        </w:rPr>
                      </w:pPr>
                      <w:bookmarkStart w:id="30" w:name="_Toc450221019"/>
                      <w:bookmarkStart w:id="31" w:name="_Toc488325962"/>
                      <w:bookmarkStart w:id="32" w:name="_Toc488326957"/>
                      <w:bookmarkStart w:id="33" w:name="_Toc488327194"/>
                      <w:r>
                        <w:t>2017/2018</w:t>
                      </w:r>
                      <w:r>
                        <w:rPr>
                          <w:spacing w:val="-3"/>
                        </w:rPr>
                        <w:t xml:space="preserve"> </w:t>
                      </w:r>
                      <w:r>
                        <w:rPr>
                          <w:spacing w:val="-4"/>
                        </w:rPr>
                        <w:t>VATL</w:t>
                      </w:r>
                      <w:r>
                        <w:rPr>
                          <w:spacing w:val="-2"/>
                        </w:rPr>
                        <w:t xml:space="preserve"> </w:t>
                      </w:r>
                      <w:r>
                        <w:t>Finances</w:t>
                      </w:r>
                      <w:bookmarkEnd w:id="30"/>
                      <w:bookmarkEnd w:id="31"/>
                      <w:bookmarkEnd w:id="32"/>
                      <w:bookmarkEnd w:id="33"/>
                    </w:p>
                  </w:txbxContent>
                </v:textbox>
                <w10:anchorlock/>
              </v:shape>
            </w:pict>
          </mc:Fallback>
        </mc:AlternateContent>
      </w:r>
    </w:p>
    <w:p w14:paraId="42D96701" w14:textId="6CA843CF" w:rsidR="00A451C9" w:rsidRPr="007C49A8" w:rsidRDefault="00A451C9" w:rsidP="007C49A8">
      <w:pPr>
        <w:widowControl/>
        <w:spacing w:after="200"/>
        <w:jc w:val="center"/>
        <w:rPr>
          <w:rFonts w:eastAsia="Candara" w:cs="Arial"/>
          <w:szCs w:val="24"/>
        </w:rPr>
      </w:pPr>
      <w:r w:rsidRPr="007C49A8">
        <w:rPr>
          <w:rFonts w:eastAsia="Candara" w:cs="Arial"/>
          <w:szCs w:val="24"/>
        </w:rPr>
        <w:t>Financial year ending 30 June 2018</w:t>
      </w:r>
    </w:p>
    <w:tbl>
      <w:tblPr>
        <w:tblStyle w:val="TableGrid"/>
        <w:tblW w:w="0" w:type="auto"/>
        <w:tblLook w:val="04A0" w:firstRow="1" w:lastRow="0" w:firstColumn="1" w:lastColumn="0" w:noHBand="0" w:noVBand="1"/>
      </w:tblPr>
      <w:tblGrid>
        <w:gridCol w:w="2622"/>
        <w:gridCol w:w="1310"/>
        <w:gridCol w:w="3857"/>
        <w:gridCol w:w="1227"/>
      </w:tblGrid>
      <w:tr w:rsidR="00573FEA" w:rsidRPr="00573FEA" w14:paraId="1637CFB3" w14:textId="77777777" w:rsidTr="005C1385">
        <w:tc>
          <w:tcPr>
            <w:tcW w:w="2622" w:type="dxa"/>
          </w:tcPr>
          <w:p w14:paraId="7702D3E6" w14:textId="2671F76D" w:rsidR="00A451C9" w:rsidRPr="00573FEA" w:rsidRDefault="007C49A8" w:rsidP="007C49A8">
            <w:pPr>
              <w:widowControl/>
              <w:rPr>
                <w:rFonts w:asciiTheme="minorHAnsi" w:hAnsiTheme="minorHAnsi" w:cstheme="minorHAnsi"/>
                <w:szCs w:val="24"/>
              </w:rPr>
            </w:pPr>
            <w:r w:rsidRPr="00573FEA">
              <w:rPr>
                <w:rFonts w:asciiTheme="minorHAnsi" w:hAnsiTheme="minorHAnsi" w:cstheme="minorHAnsi"/>
                <w:szCs w:val="24"/>
              </w:rPr>
              <w:t>Opening balance: 1/7/2018</w:t>
            </w:r>
            <w:r w:rsidRPr="00573FEA">
              <w:rPr>
                <w:rFonts w:asciiTheme="minorHAnsi" w:hAnsiTheme="minorHAnsi" w:cstheme="minorHAnsi"/>
                <w:szCs w:val="24"/>
              </w:rPr>
              <w:tab/>
            </w:r>
          </w:p>
        </w:tc>
        <w:tc>
          <w:tcPr>
            <w:tcW w:w="1310" w:type="dxa"/>
          </w:tcPr>
          <w:p w14:paraId="4288286C" w14:textId="04B973CA" w:rsidR="00A451C9" w:rsidRPr="00573FEA" w:rsidRDefault="007C49A8" w:rsidP="007C49A8">
            <w:pPr>
              <w:widowControl/>
              <w:rPr>
                <w:rFonts w:asciiTheme="minorHAnsi" w:hAnsiTheme="minorHAnsi" w:cstheme="minorHAnsi"/>
                <w:szCs w:val="24"/>
              </w:rPr>
            </w:pPr>
            <w:r w:rsidRPr="00573FEA">
              <w:rPr>
                <w:rFonts w:asciiTheme="minorHAnsi" w:hAnsiTheme="minorHAnsi" w:cstheme="minorHAnsi"/>
                <w:szCs w:val="24"/>
              </w:rPr>
              <w:t>$8,802.60</w:t>
            </w:r>
          </w:p>
        </w:tc>
        <w:tc>
          <w:tcPr>
            <w:tcW w:w="3857" w:type="dxa"/>
          </w:tcPr>
          <w:p w14:paraId="7C839976" w14:textId="77777777" w:rsidR="00A451C9" w:rsidRPr="00573FEA" w:rsidRDefault="00A451C9" w:rsidP="007C49A8">
            <w:pPr>
              <w:widowControl/>
              <w:rPr>
                <w:rFonts w:asciiTheme="minorHAnsi" w:hAnsiTheme="minorHAnsi" w:cstheme="minorHAnsi"/>
                <w:szCs w:val="24"/>
              </w:rPr>
            </w:pPr>
          </w:p>
        </w:tc>
        <w:tc>
          <w:tcPr>
            <w:tcW w:w="1227" w:type="dxa"/>
          </w:tcPr>
          <w:p w14:paraId="5FA34917" w14:textId="77777777" w:rsidR="00A451C9" w:rsidRPr="00573FEA" w:rsidRDefault="00A451C9" w:rsidP="007C49A8">
            <w:pPr>
              <w:widowControl/>
              <w:rPr>
                <w:rFonts w:asciiTheme="minorHAnsi" w:hAnsiTheme="minorHAnsi" w:cstheme="minorHAnsi"/>
                <w:szCs w:val="24"/>
              </w:rPr>
            </w:pPr>
          </w:p>
        </w:tc>
      </w:tr>
      <w:tr w:rsidR="00573FEA" w:rsidRPr="00573FEA" w14:paraId="1784CAB8" w14:textId="77777777" w:rsidTr="005C1385">
        <w:tc>
          <w:tcPr>
            <w:tcW w:w="2622" w:type="dxa"/>
          </w:tcPr>
          <w:p w14:paraId="68A08175" w14:textId="76B63089" w:rsidR="00A451C9" w:rsidRPr="00573FEA" w:rsidRDefault="00A451C9" w:rsidP="007C49A8">
            <w:pPr>
              <w:widowControl/>
              <w:spacing w:line="276" w:lineRule="auto"/>
              <w:rPr>
                <w:rFonts w:asciiTheme="minorHAnsi" w:hAnsiTheme="minorHAnsi" w:cstheme="minorHAnsi"/>
                <w:szCs w:val="24"/>
              </w:rPr>
            </w:pPr>
          </w:p>
        </w:tc>
        <w:tc>
          <w:tcPr>
            <w:tcW w:w="1310" w:type="dxa"/>
          </w:tcPr>
          <w:p w14:paraId="7093463C"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5CFA58BE"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0B2B4F10"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22E6C103" w14:textId="77777777" w:rsidTr="005C1385">
        <w:tc>
          <w:tcPr>
            <w:tcW w:w="2622" w:type="dxa"/>
          </w:tcPr>
          <w:p w14:paraId="734D3AD8" w14:textId="34384665"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July Income</w:t>
            </w:r>
          </w:p>
        </w:tc>
        <w:tc>
          <w:tcPr>
            <w:tcW w:w="1310" w:type="dxa"/>
          </w:tcPr>
          <w:p w14:paraId="74D775FD" w14:textId="1C35645D" w:rsidR="00A451C9" w:rsidRPr="00573FEA" w:rsidRDefault="00A451C9" w:rsidP="007C49A8">
            <w:pPr>
              <w:widowControl/>
              <w:spacing w:line="276" w:lineRule="auto"/>
              <w:rPr>
                <w:rFonts w:asciiTheme="minorHAnsi" w:hAnsiTheme="minorHAnsi" w:cstheme="minorHAnsi"/>
                <w:szCs w:val="24"/>
              </w:rPr>
            </w:pPr>
          </w:p>
        </w:tc>
        <w:tc>
          <w:tcPr>
            <w:tcW w:w="3857" w:type="dxa"/>
          </w:tcPr>
          <w:p w14:paraId="08D65F21" w14:textId="55025D7E"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July Expenditure</w:t>
            </w:r>
          </w:p>
        </w:tc>
        <w:tc>
          <w:tcPr>
            <w:tcW w:w="1227" w:type="dxa"/>
          </w:tcPr>
          <w:p w14:paraId="230C1DFA"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14F167EE" w14:textId="77777777" w:rsidTr="005C1385">
        <w:tc>
          <w:tcPr>
            <w:tcW w:w="2622" w:type="dxa"/>
          </w:tcPr>
          <w:p w14:paraId="7627BF6B" w14:textId="6BEE458B" w:rsidR="00A451C9" w:rsidRPr="00573FEA" w:rsidRDefault="00A451C9" w:rsidP="007C49A8">
            <w:pPr>
              <w:widowControl/>
              <w:spacing w:line="276" w:lineRule="auto"/>
              <w:rPr>
                <w:rFonts w:asciiTheme="minorHAnsi" w:hAnsiTheme="minorHAnsi" w:cstheme="minorHAnsi"/>
                <w:szCs w:val="24"/>
              </w:rPr>
            </w:pPr>
          </w:p>
        </w:tc>
        <w:tc>
          <w:tcPr>
            <w:tcW w:w="1310" w:type="dxa"/>
          </w:tcPr>
          <w:p w14:paraId="6DE77151"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62F31D98" w14:textId="526435A7"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CBA Merchant Fee</w:t>
            </w:r>
          </w:p>
        </w:tc>
        <w:tc>
          <w:tcPr>
            <w:tcW w:w="1227" w:type="dxa"/>
          </w:tcPr>
          <w:p w14:paraId="23C34316" w14:textId="0ADF988B"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$15.70</w:t>
            </w:r>
          </w:p>
        </w:tc>
      </w:tr>
      <w:tr w:rsidR="00573FEA" w:rsidRPr="00573FEA" w14:paraId="1EEC074D" w14:textId="77777777" w:rsidTr="005C1385">
        <w:tc>
          <w:tcPr>
            <w:tcW w:w="2622" w:type="dxa"/>
          </w:tcPr>
          <w:p w14:paraId="0C2CCD23"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2DC6699E"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FCEAB31" w14:textId="3E7018EC"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CommBiz Fee</w:t>
            </w:r>
          </w:p>
        </w:tc>
        <w:tc>
          <w:tcPr>
            <w:tcW w:w="1227" w:type="dxa"/>
          </w:tcPr>
          <w:p w14:paraId="268A33A5" w14:textId="2F8DF19E"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$6.05</w:t>
            </w:r>
          </w:p>
        </w:tc>
      </w:tr>
      <w:tr w:rsidR="00573FEA" w:rsidRPr="00573FEA" w14:paraId="55AFAC8F" w14:textId="77777777" w:rsidTr="005C1385">
        <w:tc>
          <w:tcPr>
            <w:tcW w:w="2622" w:type="dxa"/>
          </w:tcPr>
          <w:p w14:paraId="5FE0DDF4"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50AFB055"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7F0C8CC9"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1F81E80B"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7FE5FC2C" w14:textId="77777777" w:rsidTr="005C1385">
        <w:tc>
          <w:tcPr>
            <w:tcW w:w="2622" w:type="dxa"/>
          </w:tcPr>
          <w:p w14:paraId="4F7BDD7D" w14:textId="5FD1D5CA"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August Income</w:t>
            </w:r>
          </w:p>
        </w:tc>
        <w:tc>
          <w:tcPr>
            <w:tcW w:w="1310" w:type="dxa"/>
          </w:tcPr>
          <w:p w14:paraId="5DECE1B2"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639B48F9" w14:textId="3B162EA4"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August Expenditure</w:t>
            </w:r>
          </w:p>
        </w:tc>
        <w:tc>
          <w:tcPr>
            <w:tcW w:w="1227" w:type="dxa"/>
          </w:tcPr>
          <w:p w14:paraId="574B5418"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43C62594" w14:textId="77777777" w:rsidTr="005C1385">
        <w:tc>
          <w:tcPr>
            <w:tcW w:w="2622" w:type="dxa"/>
          </w:tcPr>
          <w:p w14:paraId="350833EC"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16BCBC07"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61862378" w14:textId="00D63CC9"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CBA Merchant Fee</w:t>
            </w:r>
          </w:p>
        </w:tc>
        <w:tc>
          <w:tcPr>
            <w:tcW w:w="1227" w:type="dxa"/>
          </w:tcPr>
          <w:p w14:paraId="720BA502" w14:textId="0AFB0FA9"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$11.00</w:t>
            </w:r>
          </w:p>
        </w:tc>
      </w:tr>
      <w:tr w:rsidR="00573FEA" w:rsidRPr="00573FEA" w14:paraId="5A90D07C" w14:textId="77777777" w:rsidTr="005C1385">
        <w:tc>
          <w:tcPr>
            <w:tcW w:w="2622" w:type="dxa"/>
          </w:tcPr>
          <w:p w14:paraId="239C6F51"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43673404"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69436321" w14:textId="639E9A77"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CommBiz Fee</w:t>
            </w:r>
          </w:p>
        </w:tc>
        <w:tc>
          <w:tcPr>
            <w:tcW w:w="1227" w:type="dxa"/>
          </w:tcPr>
          <w:p w14:paraId="593ED57C" w14:textId="715A509B"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$5.50</w:t>
            </w:r>
          </w:p>
        </w:tc>
      </w:tr>
      <w:tr w:rsidR="00573FEA" w:rsidRPr="00573FEA" w14:paraId="424B019F" w14:textId="77777777" w:rsidTr="005C1385">
        <w:tc>
          <w:tcPr>
            <w:tcW w:w="2622" w:type="dxa"/>
          </w:tcPr>
          <w:p w14:paraId="009B081B"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5692AC3B"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53E624A8" w14:textId="3BBFABC7"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Uber web hosting charges (2 years from 26/07/17</w:t>
            </w:r>
          </w:p>
        </w:tc>
        <w:tc>
          <w:tcPr>
            <w:tcW w:w="1227" w:type="dxa"/>
          </w:tcPr>
          <w:p w14:paraId="3F192270" w14:textId="79CC7ABC"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$598.80</w:t>
            </w:r>
          </w:p>
        </w:tc>
      </w:tr>
      <w:tr w:rsidR="00573FEA" w:rsidRPr="00573FEA" w14:paraId="7860AE97" w14:textId="77777777" w:rsidTr="005C1385">
        <w:tc>
          <w:tcPr>
            <w:tcW w:w="2622" w:type="dxa"/>
          </w:tcPr>
          <w:p w14:paraId="638F5B26"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0DA8BA57"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1D0166E9"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59D5C12D"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4E0A52D2" w14:textId="77777777" w:rsidTr="005C1385">
        <w:tc>
          <w:tcPr>
            <w:tcW w:w="2622" w:type="dxa"/>
          </w:tcPr>
          <w:p w14:paraId="3016CF7E" w14:textId="0EC464D6"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September Income</w:t>
            </w:r>
          </w:p>
        </w:tc>
        <w:tc>
          <w:tcPr>
            <w:tcW w:w="1310" w:type="dxa"/>
          </w:tcPr>
          <w:p w14:paraId="7622D954"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31F87370" w14:textId="4DA09536"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September Expenditure</w:t>
            </w:r>
          </w:p>
        </w:tc>
        <w:tc>
          <w:tcPr>
            <w:tcW w:w="1227" w:type="dxa"/>
          </w:tcPr>
          <w:p w14:paraId="23715659"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1A06DEE4" w14:textId="77777777" w:rsidTr="005C1385">
        <w:tc>
          <w:tcPr>
            <w:tcW w:w="2622" w:type="dxa"/>
          </w:tcPr>
          <w:p w14:paraId="7D182EDB"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23CA8F55"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CE96874" w14:textId="324BB8D3"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CBA Merchant Fee</w:t>
            </w:r>
          </w:p>
        </w:tc>
        <w:tc>
          <w:tcPr>
            <w:tcW w:w="1227" w:type="dxa"/>
          </w:tcPr>
          <w:p w14:paraId="1158E2F0" w14:textId="767DF1C1"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$11.00</w:t>
            </w:r>
          </w:p>
        </w:tc>
      </w:tr>
      <w:tr w:rsidR="00573FEA" w:rsidRPr="00573FEA" w14:paraId="3F6857A4" w14:textId="77777777" w:rsidTr="005C1385">
        <w:tc>
          <w:tcPr>
            <w:tcW w:w="2622" w:type="dxa"/>
          </w:tcPr>
          <w:p w14:paraId="14A1922B"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15713E16"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346789E4" w14:textId="12543371"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CommBiz Fee</w:t>
            </w:r>
          </w:p>
        </w:tc>
        <w:tc>
          <w:tcPr>
            <w:tcW w:w="1227" w:type="dxa"/>
          </w:tcPr>
          <w:p w14:paraId="0321B6A4" w14:textId="52F76202"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$5.78</w:t>
            </w:r>
          </w:p>
        </w:tc>
      </w:tr>
      <w:tr w:rsidR="00573FEA" w:rsidRPr="00573FEA" w14:paraId="4DBF30F6" w14:textId="77777777" w:rsidTr="005C1385">
        <w:tc>
          <w:tcPr>
            <w:tcW w:w="2622" w:type="dxa"/>
          </w:tcPr>
          <w:p w14:paraId="20F712E9"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419D4771"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49CA88E0" w14:textId="7EA1383D"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 xml:space="preserve">Uber web hosting charges </w:t>
            </w:r>
          </w:p>
        </w:tc>
        <w:tc>
          <w:tcPr>
            <w:tcW w:w="1227" w:type="dxa"/>
          </w:tcPr>
          <w:p w14:paraId="79F1D682" w14:textId="5F82364D" w:rsidR="00A451C9" w:rsidRPr="00573FEA" w:rsidRDefault="007C49A8"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$179.40</w:t>
            </w:r>
          </w:p>
        </w:tc>
      </w:tr>
      <w:tr w:rsidR="00573FEA" w:rsidRPr="00573FEA" w14:paraId="54730E26" w14:textId="77777777" w:rsidTr="005C1385">
        <w:tc>
          <w:tcPr>
            <w:tcW w:w="2622" w:type="dxa"/>
          </w:tcPr>
          <w:p w14:paraId="3AC63166"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6061DC56"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54EB79F"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57E70336"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78F29235" w14:textId="77777777" w:rsidTr="005C1385">
        <w:tc>
          <w:tcPr>
            <w:tcW w:w="2622" w:type="dxa"/>
          </w:tcPr>
          <w:p w14:paraId="5CF2B858" w14:textId="4B3CD4C5" w:rsidR="00A451C9" w:rsidRPr="00573FEA" w:rsidRDefault="00573FEA"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October Income</w:t>
            </w:r>
          </w:p>
        </w:tc>
        <w:tc>
          <w:tcPr>
            <w:tcW w:w="1310" w:type="dxa"/>
          </w:tcPr>
          <w:p w14:paraId="6697016D"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4A1E9D4C" w14:textId="5DDA7464" w:rsidR="00A451C9" w:rsidRPr="00573FEA" w:rsidRDefault="00573FEA"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October Expenditure</w:t>
            </w:r>
          </w:p>
        </w:tc>
        <w:tc>
          <w:tcPr>
            <w:tcW w:w="1227" w:type="dxa"/>
          </w:tcPr>
          <w:p w14:paraId="13853944"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7FDB8E91" w14:textId="77777777" w:rsidTr="005C1385">
        <w:tc>
          <w:tcPr>
            <w:tcW w:w="2622" w:type="dxa"/>
          </w:tcPr>
          <w:p w14:paraId="0CDFF76A"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0723503D"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70C9E682" w14:textId="283B42D7" w:rsidR="00A451C9" w:rsidRPr="00573FEA" w:rsidRDefault="00573FEA"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CBA Merchant Fee</w:t>
            </w:r>
          </w:p>
        </w:tc>
        <w:tc>
          <w:tcPr>
            <w:tcW w:w="1227" w:type="dxa"/>
          </w:tcPr>
          <w:p w14:paraId="0C9D0BD4" w14:textId="40884CF6" w:rsidR="00A451C9" w:rsidRPr="00573FEA" w:rsidRDefault="00573FEA"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$39.00</w:t>
            </w:r>
          </w:p>
        </w:tc>
      </w:tr>
      <w:tr w:rsidR="00573FEA" w:rsidRPr="00573FEA" w14:paraId="3E8F3C3E" w14:textId="77777777" w:rsidTr="005C1385">
        <w:tc>
          <w:tcPr>
            <w:tcW w:w="2622" w:type="dxa"/>
          </w:tcPr>
          <w:p w14:paraId="24F9469D"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0A16CB48"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7813F42" w14:textId="4B6E75ED" w:rsidR="00A451C9" w:rsidRPr="00573FEA" w:rsidRDefault="00573FEA"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CommBiz Fee</w:t>
            </w:r>
          </w:p>
        </w:tc>
        <w:tc>
          <w:tcPr>
            <w:tcW w:w="1227" w:type="dxa"/>
          </w:tcPr>
          <w:p w14:paraId="24648000" w14:textId="23E63B92" w:rsidR="00A451C9" w:rsidRPr="00573FEA" w:rsidRDefault="00573FEA"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$5.78</w:t>
            </w:r>
          </w:p>
        </w:tc>
      </w:tr>
      <w:tr w:rsidR="00573FEA" w:rsidRPr="00573FEA" w14:paraId="7F64C900" w14:textId="77777777" w:rsidTr="005C1385">
        <w:tc>
          <w:tcPr>
            <w:tcW w:w="2622" w:type="dxa"/>
          </w:tcPr>
          <w:p w14:paraId="1806F1DD"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5D796EDE"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169F34B6"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74B5D978"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069DD9D8" w14:textId="77777777" w:rsidTr="005C1385">
        <w:tc>
          <w:tcPr>
            <w:tcW w:w="2622" w:type="dxa"/>
          </w:tcPr>
          <w:p w14:paraId="0C3D5E4C" w14:textId="7825A9DB" w:rsidR="00A451C9" w:rsidRPr="00573FEA" w:rsidRDefault="00573FEA" w:rsidP="007C49A8">
            <w:pPr>
              <w:widowControl/>
              <w:spacing w:line="276" w:lineRule="auto"/>
              <w:rPr>
                <w:rFonts w:asciiTheme="minorHAnsi" w:hAnsiTheme="minorHAnsi" w:cstheme="minorHAnsi"/>
                <w:szCs w:val="24"/>
              </w:rPr>
            </w:pPr>
            <w:r w:rsidRPr="00573FEA">
              <w:rPr>
                <w:rFonts w:asciiTheme="minorHAnsi" w:hAnsiTheme="minorHAnsi" w:cstheme="minorHAnsi"/>
                <w:szCs w:val="24"/>
              </w:rPr>
              <w:t>November Income</w:t>
            </w:r>
          </w:p>
        </w:tc>
        <w:tc>
          <w:tcPr>
            <w:tcW w:w="1310" w:type="dxa"/>
          </w:tcPr>
          <w:p w14:paraId="29574DA5"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154A8A16" w14:textId="09B035EB"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November Expenditure</w:t>
            </w:r>
          </w:p>
        </w:tc>
        <w:tc>
          <w:tcPr>
            <w:tcW w:w="1227" w:type="dxa"/>
          </w:tcPr>
          <w:p w14:paraId="67A02AFB"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66918A78" w14:textId="77777777" w:rsidTr="005C1385">
        <w:tc>
          <w:tcPr>
            <w:tcW w:w="2622" w:type="dxa"/>
          </w:tcPr>
          <w:p w14:paraId="70BAF434" w14:textId="3F97C7F6" w:rsidR="00A451C9" w:rsidRPr="00573FEA" w:rsidRDefault="00573FEA" w:rsidP="00361530">
            <w:pPr>
              <w:widowControl/>
              <w:spacing w:line="276" w:lineRule="auto"/>
              <w:rPr>
                <w:rFonts w:asciiTheme="minorHAnsi" w:hAnsiTheme="minorHAnsi" w:cstheme="minorHAnsi"/>
                <w:szCs w:val="24"/>
              </w:rPr>
            </w:pPr>
            <w:r>
              <w:rPr>
                <w:rFonts w:asciiTheme="minorHAnsi" w:hAnsiTheme="minorHAnsi" w:cstheme="minorHAnsi"/>
                <w:szCs w:val="24"/>
              </w:rPr>
              <w:t xml:space="preserve">VDC funding </w:t>
            </w:r>
            <w:r w:rsidR="00361530">
              <w:rPr>
                <w:rFonts w:asciiTheme="minorHAnsi" w:hAnsiTheme="minorHAnsi" w:cstheme="minorHAnsi"/>
                <w:szCs w:val="24"/>
              </w:rPr>
              <w:t>of</w:t>
            </w:r>
            <w:r>
              <w:rPr>
                <w:rFonts w:asciiTheme="minorHAnsi" w:hAnsiTheme="minorHAnsi" w:cstheme="minorHAnsi"/>
                <w:szCs w:val="24"/>
              </w:rPr>
              <w:t xml:space="preserve"> web</w:t>
            </w:r>
            <w:r w:rsidR="00361530">
              <w:rPr>
                <w:rFonts w:asciiTheme="minorHAnsi" w:hAnsiTheme="minorHAnsi" w:cstheme="minorHAnsi"/>
                <w:szCs w:val="24"/>
              </w:rPr>
              <w:t xml:space="preserve"> hosting charges ($200 p.a. for 2 years)</w:t>
            </w:r>
          </w:p>
        </w:tc>
        <w:tc>
          <w:tcPr>
            <w:tcW w:w="1310" w:type="dxa"/>
          </w:tcPr>
          <w:p w14:paraId="4F376CB2" w14:textId="25D898ED"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$400.00</w:t>
            </w:r>
          </w:p>
        </w:tc>
        <w:tc>
          <w:tcPr>
            <w:tcW w:w="3857" w:type="dxa"/>
          </w:tcPr>
          <w:p w14:paraId="1C51C19B" w14:textId="30D76216"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CBA Merchant Fee</w:t>
            </w:r>
          </w:p>
        </w:tc>
        <w:tc>
          <w:tcPr>
            <w:tcW w:w="1227" w:type="dxa"/>
          </w:tcPr>
          <w:p w14:paraId="077D2217" w14:textId="795B76B2"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$11.00</w:t>
            </w:r>
          </w:p>
        </w:tc>
      </w:tr>
      <w:tr w:rsidR="00573FEA" w:rsidRPr="00573FEA" w14:paraId="3AB81FAC" w14:textId="77777777" w:rsidTr="005C1385">
        <w:tc>
          <w:tcPr>
            <w:tcW w:w="2622" w:type="dxa"/>
          </w:tcPr>
          <w:p w14:paraId="787A0DAF" w14:textId="1D0958CD" w:rsidR="00A451C9" w:rsidRPr="00573FEA" w:rsidRDefault="00A451C9" w:rsidP="007C49A8">
            <w:pPr>
              <w:widowControl/>
              <w:spacing w:line="276" w:lineRule="auto"/>
              <w:rPr>
                <w:rFonts w:asciiTheme="minorHAnsi" w:hAnsiTheme="minorHAnsi" w:cstheme="minorHAnsi"/>
                <w:szCs w:val="24"/>
              </w:rPr>
            </w:pPr>
          </w:p>
        </w:tc>
        <w:tc>
          <w:tcPr>
            <w:tcW w:w="1310" w:type="dxa"/>
          </w:tcPr>
          <w:p w14:paraId="7D6BE895" w14:textId="76790D8A" w:rsidR="00A451C9" w:rsidRPr="00573FEA" w:rsidRDefault="00A451C9" w:rsidP="007C49A8">
            <w:pPr>
              <w:widowControl/>
              <w:spacing w:line="276" w:lineRule="auto"/>
              <w:rPr>
                <w:rFonts w:asciiTheme="minorHAnsi" w:hAnsiTheme="minorHAnsi" w:cstheme="minorHAnsi"/>
                <w:szCs w:val="24"/>
              </w:rPr>
            </w:pPr>
          </w:p>
        </w:tc>
        <w:tc>
          <w:tcPr>
            <w:tcW w:w="3857" w:type="dxa"/>
          </w:tcPr>
          <w:p w14:paraId="2FC69FA1" w14:textId="77F1B2BB" w:rsidR="00A451C9" w:rsidRPr="00573FEA" w:rsidRDefault="00361530" w:rsidP="007C49A8">
            <w:pPr>
              <w:widowControl/>
              <w:spacing w:line="276" w:lineRule="auto"/>
              <w:rPr>
                <w:rFonts w:asciiTheme="minorHAnsi" w:hAnsiTheme="minorHAnsi" w:cstheme="minorHAnsi"/>
                <w:szCs w:val="24"/>
              </w:rPr>
            </w:pPr>
            <w:r>
              <w:rPr>
                <w:rFonts w:asciiTheme="minorHAnsi" w:hAnsiTheme="minorHAnsi" w:cstheme="minorHAnsi"/>
                <w:szCs w:val="24"/>
              </w:rPr>
              <w:t>CommBiz Fee</w:t>
            </w:r>
          </w:p>
        </w:tc>
        <w:tc>
          <w:tcPr>
            <w:tcW w:w="1227" w:type="dxa"/>
          </w:tcPr>
          <w:p w14:paraId="71E6B4EF" w14:textId="0BC14748" w:rsidR="00A451C9" w:rsidRPr="00573FEA" w:rsidRDefault="00361530" w:rsidP="007C49A8">
            <w:pPr>
              <w:widowControl/>
              <w:spacing w:line="276" w:lineRule="auto"/>
              <w:rPr>
                <w:rFonts w:asciiTheme="minorHAnsi" w:hAnsiTheme="minorHAnsi" w:cstheme="minorHAnsi"/>
                <w:szCs w:val="24"/>
              </w:rPr>
            </w:pPr>
            <w:r>
              <w:rPr>
                <w:rFonts w:asciiTheme="minorHAnsi" w:hAnsiTheme="minorHAnsi" w:cstheme="minorHAnsi"/>
                <w:szCs w:val="24"/>
              </w:rPr>
              <w:t>$5.50</w:t>
            </w:r>
          </w:p>
        </w:tc>
      </w:tr>
      <w:tr w:rsidR="00573FEA" w:rsidRPr="00573FEA" w14:paraId="460162E3" w14:textId="77777777" w:rsidTr="005C1385">
        <w:tc>
          <w:tcPr>
            <w:tcW w:w="2622" w:type="dxa"/>
          </w:tcPr>
          <w:p w14:paraId="44A3E439" w14:textId="620B5A22"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December Income</w:t>
            </w:r>
          </w:p>
        </w:tc>
        <w:tc>
          <w:tcPr>
            <w:tcW w:w="1310" w:type="dxa"/>
          </w:tcPr>
          <w:p w14:paraId="5E773745"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1E9046BB"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1FF646A8"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6D3C31E8" w14:textId="77777777" w:rsidTr="005C1385">
        <w:tc>
          <w:tcPr>
            <w:tcW w:w="2622" w:type="dxa"/>
          </w:tcPr>
          <w:p w14:paraId="3E3B7FB9" w14:textId="2A861970"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VDC funding for website redesign</w:t>
            </w:r>
          </w:p>
        </w:tc>
        <w:tc>
          <w:tcPr>
            <w:tcW w:w="1310" w:type="dxa"/>
          </w:tcPr>
          <w:p w14:paraId="0B9FAD35" w14:textId="4D0BFA3A"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$1,500.00</w:t>
            </w:r>
          </w:p>
        </w:tc>
        <w:tc>
          <w:tcPr>
            <w:tcW w:w="3857" w:type="dxa"/>
          </w:tcPr>
          <w:p w14:paraId="07C48B4C" w14:textId="508E0151"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CBA Merchant Fee</w:t>
            </w:r>
          </w:p>
        </w:tc>
        <w:tc>
          <w:tcPr>
            <w:tcW w:w="1227" w:type="dxa"/>
          </w:tcPr>
          <w:p w14:paraId="1A208933" w14:textId="655AAA99"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$11.00</w:t>
            </w:r>
          </w:p>
        </w:tc>
      </w:tr>
      <w:tr w:rsidR="00573FEA" w:rsidRPr="00573FEA" w14:paraId="05BCC61C" w14:textId="77777777" w:rsidTr="005C1385">
        <w:tc>
          <w:tcPr>
            <w:tcW w:w="2622" w:type="dxa"/>
          </w:tcPr>
          <w:p w14:paraId="39537CF4"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52ED773A"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7B03DD0F" w14:textId="1436F8E5"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CommBiz Fee</w:t>
            </w:r>
          </w:p>
        </w:tc>
        <w:tc>
          <w:tcPr>
            <w:tcW w:w="1227" w:type="dxa"/>
          </w:tcPr>
          <w:p w14:paraId="5E44855A" w14:textId="248DE607"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$5.50</w:t>
            </w:r>
          </w:p>
        </w:tc>
      </w:tr>
      <w:tr w:rsidR="00573FEA" w:rsidRPr="00573FEA" w14:paraId="43244CAA" w14:textId="77777777" w:rsidTr="005C1385">
        <w:tc>
          <w:tcPr>
            <w:tcW w:w="2622" w:type="dxa"/>
          </w:tcPr>
          <w:p w14:paraId="3608CFAD"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0B13FFD6"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194A5C02"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54B87318"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2C38E789" w14:textId="77777777" w:rsidTr="005C1385">
        <w:tc>
          <w:tcPr>
            <w:tcW w:w="2622" w:type="dxa"/>
          </w:tcPr>
          <w:p w14:paraId="629DF3A4" w14:textId="0C74401F" w:rsidR="00A451C9" w:rsidRPr="00573FEA" w:rsidRDefault="00573FEA" w:rsidP="007C49A8">
            <w:pPr>
              <w:widowControl/>
              <w:spacing w:line="276" w:lineRule="auto"/>
              <w:rPr>
                <w:rFonts w:asciiTheme="minorHAnsi" w:hAnsiTheme="minorHAnsi" w:cstheme="minorHAnsi"/>
                <w:szCs w:val="24"/>
              </w:rPr>
            </w:pPr>
            <w:r>
              <w:rPr>
                <w:rFonts w:asciiTheme="minorHAnsi" w:hAnsiTheme="minorHAnsi" w:cstheme="minorHAnsi"/>
                <w:szCs w:val="24"/>
              </w:rPr>
              <w:t>2018</w:t>
            </w:r>
          </w:p>
        </w:tc>
        <w:tc>
          <w:tcPr>
            <w:tcW w:w="1310" w:type="dxa"/>
          </w:tcPr>
          <w:p w14:paraId="6098CB45"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60BAF719" w14:textId="6A34A841" w:rsidR="00A451C9" w:rsidRPr="00573FEA" w:rsidRDefault="00A451C9" w:rsidP="007C49A8">
            <w:pPr>
              <w:widowControl/>
              <w:spacing w:line="276" w:lineRule="auto"/>
              <w:rPr>
                <w:rFonts w:asciiTheme="minorHAnsi" w:hAnsiTheme="minorHAnsi" w:cstheme="minorHAnsi"/>
                <w:szCs w:val="24"/>
              </w:rPr>
            </w:pPr>
          </w:p>
        </w:tc>
        <w:tc>
          <w:tcPr>
            <w:tcW w:w="1227" w:type="dxa"/>
          </w:tcPr>
          <w:p w14:paraId="7FA65C89"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41D3034B" w14:textId="77777777" w:rsidTr="005C1385">
        <w:tc>
          <w:tcPr>
            <w:tcW w:w="2622" w:type="dxa"/>
          </w:tcPr>
          <w:p w14:paraId="1E173EAD" w14:textId="020D5658"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January Income</w:t>
            </w:r>
          </w:p>
        </w:tc>
        <w:tc>
          <w:tcPr>
            <w:tcW w:w="1310" w:type="dxa"/>
          </w:tcPr>
          <w:p w14:paraId="7CCC2665"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3EE9EFB2" w14:textId="3BD3FC80"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January Expenditure</w:t>
            </w:r>
          </w:p>
        </w:tc>
        <w:tc>
          <w:tcPr>
            <w:tcW w:w="1227" w:type="dxa"/>
          </w:tcPr>
          <w:p w14:paraId="2F9D5502"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1E118C94" w14:textId="77777777" w:rsidTr="005C1385">
        <w:tc>
          <w:tcPr>
            <w:tcW w:w="2622" w:type="dxa"/>
          </w:tcPr>
          <w:p w14:paraId="57323EB8"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3D9CF6F4"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49BACDE0" w14:textId="0E91ADD9"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CBA Merchant Fee</w:t>
            </w:r>
          </w:p>
        </w:tc>
        <w:tc>
          <w:tcPr>
            <w:tcW w:w="1227" w:type="dxa"/>
          </w:tcPr>
          <w:p w14:paraId="1E78DF0C" w14:textId="7EC51A15"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$11.00</w:t>
            </w:r>
          </w:p>
        </w:tc>
      </w:tr>
      <w:tr w:rsidR="00573FEA" w:rsidRPr="00573FEA" w14:paraId="170936F6" w14:textId="77777777" w:rsidTr="005C1385">
        <w:tc>
          <w:tcPr>
            <w:tcW w:w="2622" w:type="dxa"/>
          </w:tcPr>
          <w:p w14:paraId="224ACC9B"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2A980AAF"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5DEB424" w14:textId="549522D2"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CommBiz Fee</w:t>
            </w:r>
          </w:p>
        </w:tc>
        <w:tc>
          <w:tcPr>
            <w:tcW w:w="1227" w:type="dxa"/>
          </w:tcPr>
          <w:p w14:paraId="6BB19760" w14:textId="1D8990C9"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$5.50</w:t>
            </w:r>
          </w:p>
        </w:tc>
      </w:tr>
      <w:tr w:rsidR="00573FEA" w:rsidRPr="00573FEA" w14:paraId="62264968" w14:textId="77777777" w:rsidTr="005C1385">
        <w:tc>
          <w:tcPr>
            <w:tcW w:w="2622" w:type="dxa"/>
          </w:tcPr>
          <w:p w14:paraId="578E4339"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07B5C2F8"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63054EBA" w14:textId="69352641"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Catering for AGM, Cheque: 000461</w:t>
            </w:r>
          </w:p>
        </w:tc>
        <w:tc>
          <w:tcPr>
            <w:tcW w:w="1227" w:type="dxa"/>
          </w:tcPr>
          <w:p w14:paraId="5DAA1CF8" w14:textId="2F275CDD" w:rsidR="00A451C9" w:rsidRPr="00573FEA" w:rsidRDefault="00361530" w:rsidP="007C49A8">
            <w:pPr>
              <w:widowControl/>
              <w:spacing w:line="276" w:lineRule="auto"/>
              <w:rPr>
                <w:rFonts w:asciiTheme="minorHAnsi" w:hAnsiTheme="minorHAnsi" w:cstheme="minorHAnsi"/>
                <w:szCs w:val="24"/>
              </w:rPr>
            </w:pPr>
            <w:r>
              <w:rPr>
                <w:rFonts w:asciiTheme="minorHAnsi" w:hAnsiTheme="minorHAnsi" w:cstheme="minorHAnsi"/>
                <w:szCs w:val="24"/>
              </w:rPr>
              <w:t>$230.8</w:t>
            </w:r>
            <w:r w:rsidR="007424DD">
              <w:rPr>
                <w:rFonts w:asciiTheme="minorHAnsi" w:hAnsiTheme="minorHAnsi" w:cstheme="minorHAnsi"/>
                <w:szCs w:val="24"/>
              </w:rPr>
              <w:t>0</w:t>
            </w:r>
          </w:p>
        </w:tc>
      </w:tr>
      <w:tr w:rsidR="00573FEA" w:rsidRPr="00573FEA" w14:paraId="1F75FF38" w14:textId="77777777" w:rsidTr="005C1385">
        <w:tc>
          <w:tcPr>
            <w:tcW w:w="2622" w:type="dxa"/>
          </w:tcPr>
          <w:p w14:paraId="71DB0986"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7B094559"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DB66849"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49CB8339"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030B7409" w14:textId="77777777" w:rsidTr="005C1385">
        <w:tc>
          <w:tcPr>
            <w:tcW w:w="2622" w:type="dxa"/>
          </w:tcPr>
          <w:p w14:paraId="0CCCD533" w14:textId="56ED0EEF"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February Income</w:t>
            </w:r>
          </w:p>
        </w:tc>
        <w:tc>
          <w:tcPr>
            <w:tcW w:w="1310" w:type="dxa"/>
          </w:tcPr>
          <w:p w14:paraId="291BAE71"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5FFDF46" w14:textId="61EEC714" w:rsidR="00A451C9" w:rsidRPr="00573FEA" w:rsidRDefault="00361530" w:rsidP="007C49A8">
            <w:pPr>
              <w:widowControl/>
              <w:spacing w:line="276" w:lineRule="auto"/>
              <w:rPr>
                <w:rFonts w:asciiTheme="minorHAnsi" w:hAnsiTheme="minorHAnsi" w:cstheme="minorHAnsi"/>
                <w:szCs w:val="24"/>
              </w:rPr>
            </w:pPr>
            <w:r>
              <w:rPr>
                <w:rFonts w:asciiTheme="minorHAnsi" w:hAnsiTheme="minorHAnsi" w:cstheme="minorHAnsi"/>
                <w:szCs w:val="24"/>
              </w:rPr>
              <w:t>February Expenditure</w:t>
            </w:r>
          </w:p>
        </w:tc>
        <w:tc>
          <w:tcPr>
            <w:tcW w:w="1227" w:type="dxa"/>
          </w:tcPr>
          <w:p w14:paraId="64253913"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703260FE" w14:textId="77777777" w:rsidTr="005C1385">
        <w:tc>
          <w:tcPr>
            <w:tcW w:w="2622" w:type="dxa"/>
          </w:tcPr>
          <w:p w14:paraId="696F207C" w14:textId="03A525D4" w:rsidR="00A451C9" w:rsidRPr="00573FEA" w:rsidRDefault="00361530" w:rsidP="007C49A8">
            <w:pPr>
              <w:widowControl/>
              <w:spacing w:line="276" w:lineRule="auto"/>
              <w:rPr>
                <w:rFonts w:asciiTheme="minorHAnsi" w:hAnsiTheme="minorHAnsi" w:cstheme="minorHAnsi"/>
                <w:szCs w:val="24"/>
              </w:rPr>
            </w:pPr>
            <w:r>
              <w:rPr>
                <w:rFonts w:asciiTheme="minorHAnsi" w:hAnsiTheme="minorHAnsi" w:cstheme="minorHAnsi"/>
                <w:szCs w:val="24"/>
              </w:rPr>
              <w:t>Membership payments</w:t>
            </w:r>
          </w:p>
        </w:tc>
        <w:tc>
          <w:tcPr>
            <w:tcW w:w="1310" w:type="dxa"/>
          </w:tcPr>
          <w:p w14:paraId="673E1D1F" w14:textId="2DB06435" w:rsidR="00A451C9" w:rsidRPr="00573FEA" w:rsidRDefault="00361530" w:rsidP="007C49A8">
            <w:pPr>
              <w:widowControl/>
              <w:spacing w:line="276" w:lineRule="auto"/>
              <w:rPr>
                <w:rFonts w:asciiTheme="minorHAnsi" w:hAnsiTheme="minorHAnsi" w:cstheme="minorHAnsi"/>
                <w:szCs w:val="24"/>
              </w:rPr>
            </w:pPr>
            <w:r>
              <w:rPr>
                <w:rFonts w:asciiTheme="minorHAnsi" w:hAnsiTheme="minorHAnsi" w:cstheme="minorHAnsi"/>
                <w:szCs w:val="24"/>
              </w:rPr>
              <w:t>$1,300.00</w:t>
            </w:r>
          </w:p>
        </w:tc>
        <w:tc>
          <w:tcPr>
            <w:tcW w:w="3857" w:type="dxa"/>
          </w:tcPr>
          <w:p w14:paraId="54F02A91" w14:textId="615557B1"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CBA Merchant Fee</w:t>
            </w:r>
          </w:p>
        </w:tc>
        <w:tc>
          <w:tcPr>
            <w:tcW w:w="1227" w:type="dxa"/>
          </w:tcPr>
          <w:p w14:paraId="1C9DE3A1" w14:textId="242B5A64"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$11.00</w:t>
            </w:r>
          </w:p>
        </w:tc>
      </w:tr>
      <w:tr w:rsidR="00573FEA" w:rsidRPr="00573FEA" w14:paraId="7B5155FB" w14:textId="77777777" w:rsidTr="005C1385">
        <w:tc>
          <w:tcPr>
            <w:tcW w:w="2622" w:type="dxa"/>
          </w:tcPr>
          <w:p w14:paraId="57BFD161"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74D05FA9"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78F2C609" w14:textId="277C47D5"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CommBiz Fee</w:t>
            </w:r>
          </w:p>
        </w:tc>
        <w:tc>
          <w:tcPr>
            <w:tcW w:w="1227" w:type="dxa"/>
          </w:tcPr>
          <w:p w14:paraId="14A439FD" w14:textId="4D17EE9F"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$5.50</w:t>
            </w:r>
          </w:p>
        </w:tc>
      </w:tr>
      <w:tr w:rsidR="00573FEA" w:rsidRPr="00573FEA" w14:paraId="6A7B849C" w14:textId="77777777" w:rsidTr="005C1385">
        <w:tc>
          <w:tcPr>
            <w:tcW w:w="2622" w:type="dxa"/>
          </w:tcPr>
          <w:p w14:paraId="7A5C6B6D"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46922E82"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710EF915" w14:textId="7B0EFDF5"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Consumer Affairs Annual Fee, Cheque: 0004</w:t>
            </w:r>
            <w:r w:rsidR="00E1670B">
              <w:rPr>
                <w:rFonts w:asciiTheme="minorHAnsi" w:hAnsiTheme="minorHAnsi" w:cstheme="minorHAnsi"/>
                <w:szCs w:val="24"/>
              </w:rPr>
              <w:t>60</w:t>
            </w:r>
          </w:p>
        </w:tc>
        <w:tc>
          <w:tcPr>
            <w:tcW w:w="1227" w:type="dxa"/>
          </w:tcPr>
          <w:p w14:paraId="66767BE2" w14:textId="24B865E6"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$56.90</w:t>
            </w:r>
          </w:p>
        </w:tc>
      </w:tr>
      <w:tr w:rsidR="00573FEA" w:rsidRPr="00573FEA" w14:paraId="3830BD12" w14:textId="77777777" w:rsidTr="005C1385">
        <w:tc>
          <w:tcPr>
            <w:tcW w:w="2622" w:type="dxa"/>
          </w:tcPr>
          <w:p w14:paraId="1F9B4A03" w14:textId="77777777" w:rsidR="00A451C9" w:rsidRPr="00573FEA" w:rsidRDefault="00A451C9" w:rsidP="007C49A8">
            <w:pPr>
              <w:widowControl/>
              <w:spacing w:line="276" w:lineRule="auto"/>
              <w:rPr>
                <w:rFonts w:asciiTheme="minorHAnsi" w:hAnsiTheme="minorHAnsi" w:cstheme="minorHAnsi"/>
                <w:szCs w:val="24"/>
              </w:rPr>
            </w:pPr>
          </w:p>
        </w:tc>
        <w:tc>
          <w:tcPr>
            <w:tcW w:w="1310" w:type="dxa"/>
          </w:tcPr>
          <w:p w14:paraId="237319CD"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11B1969B" w14:textId="77777777" w:rsidR="00A451C9" w:rsidRPr="00573FEA" w:rsidRDefault="00A451C9" w:rsidP="007C49A8">
            <w:pPr>
              <w:widowControl/>
              <w:spacing w:line="276" w:lineRule="auto"/>
              <w:rPr>
                <w:rFonts w:asciiTheme="minorHAnsi" w:hAnsiTheme="minorHAnsi" w:cstheme="minorHAnsi"/>
                <w:szCs w:val="24"/>
              </w:rPr>
            </w:pPr>
          </w:p>
        </w:tc>
        <w:tc>
          <w:tcPr>
            <w:tcW w:w="1227" w:type="dxa"/>
          </w:tcPr>
          <w:p w14:paraId="64EB7692"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357CF51E" w14:textId="77777777" w:rsidTr="005C1385">
        <w:tc>
          <w:tcPr>
            <w:tcW w:w="2622" w:type="dxa"/>
          </w:tcPr>
          <w:p w14:paraId="40D222F2" w14:textId="2F6BA5BF"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March Income</w:t>
            </w:r>
          </w:p>
        </w:tc>
        <w:tc>
          <w:tcPr>
            <w:tcW w:w="1310" w:type="dxa"/>
          </w:tcPr>
          <w:p w14:paraId="58937BB9" w14:textId="77777777" w:rsidR="00A451C9" w:rsidRPr="00573FEA" w:rsidRDefault="00A451C9" w:rsidP="007C49A8">
            <w:pPr>
              <w:widowControl/>
              <w:spacing w:line="276" w:lineRule="auto"/>
              <w:rPr>
                <w:rFonts w:asciiTheme="minorHAnsi" w:hAnsiTheme="minorHAnsi" w:cstheme="minorHAnsi"/>
                <w:szCs w:val="24"/>
              </w:rPr>
            </w:pPr>
          </w:p>
        </w:tc>
        <w:tc>
          <w:tcPr>
            <w:tcW w:w="3857" w:type="dxa"/>
          </w:tcPr>
          <w:p w14:paraId="2CFE51EF" w14:textId="2ACCABBE"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March Expenditure</w:t>
            </w:r>
          </w:p>
        </w:tc>
        <w:tc>
          <w:tcPr>
            <w:tcW w:w="1227" w:type="dxa"/>
          </w:tcPr>
          <w:p w14:paraId="3399FC9D" w14:textId="77777777" w:rsidR="00A451C9" w:rsidRPr="00573FEA" w:rsidRDefault="00A451C9" w:rsidP="007C49A8">
            <w:pPr>
              <w:widowControl/>
              <w:spacing w:line="276" w:lineRule="auto"/>
              <w:rPr>
                <w:rFonts w:asciiTheme="minorHAnsi" w:hAnsiTheme="minorHAnsi" w:cstheme="minorHAnsi"/>
                <w:szCs w:val="24"/>
              </w:rPr>
            </w:pPr>
          </w:p>
        </w:tc>
      </w:tr>
      <w:tr w:rsidR="00573FEA" w:rsidRPr="00573FEA" w14:paraId="1C288017" w14:textId="77777777" w:rsidTr="005C1385">
        <w:tc>
          <w:tcPr>
            <w:tcW w:w="2622" w:type="dxa"/>
          </w:tcPr>
          <w:p w14:paraId="15D450D3" w14:textId="7261ADCB"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Membership payments</w:t>
            </w:r>
          </w:p>
        </w:tc>
        <w:tc>
          <w:tcPr>
            <w:tcW w:w="1310" w:type="dxa"/>
          </w:tcPr>
          <w:p w14:paraId="0D2D68BA" w14:textId="03DA3D08"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w:t>
            </w:r>
            <w:r w:rsidR="00361530">
              <w:rPr>
                <w:rFonts w:asciiTheme="minorHAnsi" w:hAnsiTheme="minorHAnsi" w:cstheme="minorHAnsi"/>
                <w:szCs w:val="24"/>
              </w:rPr>
              <w:t>2,7</w:t>
            </w:r>
            <w:r>
              <w:rPr>
                <w:rFonts w:asciiTheme="minorHAnsi" w:hAnsiTheme="minorHAnsi" w:cstheme="minorHAnsi"/>
                <w:szCs w:val="24"/>
              </w:rPr>
              <w:t>00.00</w:t>
            </w:r>
          </w:p>
        </w:tc>
        <w:tc>
          <w:tcPr>
            <w:tcW w:w="3857" w:type="dxa"/>
          </w:tcPr>
          <w:p w14:paraId="22175248" w14:textId="4C0EB1EE"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CBA Merchant Fee</w:t>
            </w:r>
          </w:p>
        </w:tc>
        <w:tc>
          <w:tcPr>
            <w:tcW w:w="1227" w:type="dxa"/>
          </w:tcPr>
          <w:p w14:paraId="73BC5C29" w14:textId="239FC2E9" w:rsidR="00A451C9" w:rsidRPr="00573FEA"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$11.60</w:t>
            </w:r>
          </w:p>
        </w:tc>
      </w:tr>
      <w:tr w:rsidR="007424DD" w:rsidRPr="00573FEA" w14:paraId="5FAC43B9" w14:textId="77777777" w:rsidTr="005C1385">
        <w:tc>
          <w:tcPr>
            <w:tcW w:w="2622" w:type="dxa"/>
          </w:tcPr>
          <w:p w14:paraId="22A353E2" w14:textId="77777777" w:rsidR="007424DD" w:rsidRDefault="007424DD" w:rsidP="007C49A8">
            <w:pPr>
              <w:widowControl/>
              <w:spacing w:line="276" w:lineRule="auto"/>
              <w:rPr>
                <w:rFonts w:asciiTheme="minorHAnsi" w:hAnsiTheme="minorHAnsi" w:cstheme="minorHAnsi"/>
                <w:szCs w:val="24"/>
              </w:rPr>
            </w:pPr>
          </w:p>
        </w:tc>
        <w:tc>
          <w:tcPr>
            <w:tcW w:w="1310" w:type="dxa"/>
          </w:tcPr>
          <w:p w14:paraId="6ED5B79A" w14:textId="77777777" w:rsidR="007424DD" w:rsidRDefault="007424DD" w:rsidP="007C49A8">
            <w:pPr>
              <w:widowControl/>
              <w:spacing w:line="276" w:lineRule="auto"/>
              <w:rPr>
                <w:rFonts w:asciiTheme="minorHAnsi" w:hAnsiTheme="minorHAnsi" w:cstheme="minorHAnsi"/>
                <w:szCs w:val="24"/>
              </w:rPr>
            </w:pPr>
          </w:p>
        </w:tc>
        <w:tc>
          <w:tcPr>
            <w:tcW w:w="3857" w:type="dxa"/>
          </w:tcPr>
          <w:p w14:paraId="17F1791F" w14:textId="50D19A1D" w:rsidR="007424DD"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CommBiz Fee</w:t>
            </w:r>
          </w:p>
        </w:tc>
        <w:tc>
          <w:tcPr>
            <w:tcW w:w="1227" w:type="dxa"/>
          </w:tcPr>
          <w:p w14:paraId="25C05C93" w14:textId="54B28AD3" w:rsidR="007424DD"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$5.50</w:t>
            </w:r>
          </w:p>
        </w:tc>
      </w:tr>
      <w:tr w:rsidR="007424DD" w:rsidRPr="00573FEA" w14:paraId="288EA211" w14:textId="77777777" w:rsidTr="005C1385">
        <w:tc>
          <w:tcPr>
            <w:tcW w:w="2622" w:type="dxa"/>
          </w:tcPr>
          <w:p w14:paraId="6EAF059E" w14:textId="77777777" w:rsidR="007424DD" w:rsidRDefault="007424DD" w:rsidP="007C49A8">
            <w:pPr>
              <w:widowControl/>
              <w:spacing w:line="276" w:lineRule="auto"/>
              <w:rPr>
                <w:rFonts w:asciiTheme="minorHAnsi" w:hAnsiTheme="minorHAnsi" w:cstheme="minorHAnsi"/>
                <w:szCs w:val="24"/>
              </w:rPr>
            </w:pPr>
          </w:p>
        </w:tc>
        <w:tc>
          <w:tcPr>
            <w:tcW w:w="1310" w:type="dxa"/>
          </w:tcPr>
          <w:p w14:paraId="4B777070" w14:textId="77777777" w:rsidR="007424DD" w:rsidRDefault="007424DD" w:rsidP="007C49A8">
            <w:pPr>
              <w:widowControl/>
              <w:spacing w:line="276" w:lineRule="auto"/>
              <w:rPr>
                <w:rFonts w:asciiTheme="minorHAnsi" w:hAnsiTheme="minorHAnsi" w:cstheme="minorHAnsi"/>
                <w:szCs w:val="24"/>
              </w:rPr>
            </w:pPr>
          </w:p>
        </w:tc>
        <w:tc>
          <w:tcPr>
            <w:tcW w:w="3857" w:type="dxa"/>
          </w:tcPr>
          <w:p w14:paraId="40216436" w14:textId="00BCC86B" w:rsidR="007424DD"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Catering for October executive meeting, Cheque: 000462</w:t>
            </w:r>
          </w:p>
        </w:tc>
        <w:tc>
          <w:tcPr>
            <w:tcW w:w="1227" w:type="dxa"/>
          </w:tcPr>
          <w:p w14:paraId="5C0E3831" w14:textId="6EED0C5A" w:rsidR="007424DD"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$176.90</w:t>
            </w:r>
          </w:p>
        </w:tc>
      </w:tr>
      <w:tr w:rsidR="007424DD" w:rsidRPr="00573FEA" w14:paraId="7D897DA0" w14:textId="77777777" w:rsidTr="005C1385">
        <w:tc>
          <w:tcPr>
            <w:tcW w:w="2622" w:type="dxa"/>
          </w:tcPr>
          <w:p w14:paraId="02EC4018" w14:textId="77777777" w:rsidR="007424DD" w:rsidRDefault="007424DD" w:rsidP="007C49A8">
            <w:pPr>
              <w:widowControl/>
              <w:spacing w:line="276" w:lineRule="auto"/>
              <w:rPr>
                <w:rFonts w:asciiTheme="minorHAnsi" w:hAnsiTheme="minorHAnsi" w:cstheme="minorHAnsi"/>
                <w:szCs w:val="24"/>
              </w:rPr>
            </w:pPr>
          </w:p>
        </w:tc>
        <w:tc>
          <w:tcPr>
            <w:tcW w:w="1310" w:type="dxa"/>
          </w:tcPr>
          <w:p w14:paraId="3C638AFF" w14:textId="77777777" w:rsidR="007424DD" w:rsidRDefault="007424DD" w:rsidP="007C49A8">
            <w:pPr>
              <w:widowControl/>
              <w:spacing w:line="276" w:lineRule="auto"/>
              <w:rPr>
                <w:rFonts w:asciiTheme="minorHAnsi" w:hAnsiTheme="minorHAnsi" w:cstheme="minorHAnsi"/>
                <w:szCs w:val="24"/>
              </w:rPr>
            </w:pPr>
          </w:p>
        </w:tc>
        <w:tc>
          <w:tcPr>
            <w:tcW w:w="3857" w:type="dxa"/>
          </w:tcPr>
          <w:p w14:paraId="51D82DE8" w14:textId="77777777" w:rsidR="007424DD" w:rsidRDefault="007424DD" w:rsidP="007C49A8">
            <w:pPr>
              <w:widowControl/>
              <w:spacing w:line="276" w:lineRule="auto"/>
              <w:rPr>
                <w:rFonts w:asciiTheme="minorHAnsi" w:hAnsiTheme="minorHAnsi" w:cstheme="minorHAnsi"/>
                <w:szCs w:val="24"/>
              </w:rPr>
            </w:pPr>
          </w:p>
        </w:tc>
        <w:tc>
          <w:tcPr>
            <w:tcW w:w="1227" w:type="dxa"/>
          </w:tcPr>
          <w:p w14:paraId="6D6602E2" w14:textId="77777777" w:rsidR="007424DD" w:rsidRDefault="007424DD" w:rsidP="007C49A8">
            <w:pPr>
              <w:widowControl/>
              <w:spacing w:line="276" w:lineRule="auto"/>
              <w:rPr>
                <w:rFonts w:asciiTheme="minorHAnsi" w:hAnsiTheme="minorHAnsi" w:cstheme="minorHAnsi"/>
                <w:szCs w:val="24"/>
              </w:rPr>
            </w:pPr>
          </w:p>
        </w:tc>
      </w:tr>
      <w:tr w:rsidR="007424DD" w:rsidRPr="00573FEA" w14:paraId="50535A18" w14:textId="77777777" w:rsidTr="005C1385">
        <w:tc>
          <w:tcPr>
            <w:tcW w:w="2622" w:type="dxa"/>
          </w:tcPr>
          <w:p w14:paraId="1EA56820" w14:textId="546FA7A4" w:rsidR="007424DD"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April Income</w:t>
            </w:r>
          </w:p>
        </w:tc>
        <w:tc>
          <w:tcPr>
            <w:tcW w:w="1310" w:type="dxa"/>
          </w:tcPr>
          <w:p w14:paraId="4A9856FC" w14:textId="77777777" w:rsidR="007424DD" w:rsidRDefault="007424DD" w:rsidP="007C49A8">
            <w:pPr>
              <w:widowControl/>
              <w:spacing w:line="276" w:lineRule="auto"/>
              <w:rPr>
                <w:rFonts w:asciiTheme="minorHAnsi" w:hAnsiTheme="minorHAnsi" w:cstheme="minorHAnsi"/>
                <w:szCs w:val="24"/>
              </w:rPr>
            </w:pPr>
          </w:p>
        </w:tc>
        <w:tc>
          <w:tcPr>
            <w:tcW w:w="3857" w:type="dxa"/>
          </w:tcPr>
          <w:p w14:paraId="514DE6B3" w14:textId="6B5B5563" w:rsidR="007424DD"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April Expenditure</w:t>
            </w:r>
          </w:p>
        </w:tc>
        <w:tc>
          <w:tcPr>
            <w:tcW w:w="1227" w:type="dxa"/>
          </w:tcPr>
          <w:p w14:paraId="3498431C" w14:textId="77777777" w:rsidR="007424DD" w:rsidRDefault="007424DD" w:rsidP="007C49A8">
            <w:pPr>
              <w:widowControl/>
              <w:spacing w:line="276" w:lineRule="auto"/>
              <w:rPr>
                <w:rFonts w:asciiTheme="minorHAnsi" w:hAnsiTheme="minorHAnsi" w:cstheme="minorHAnsi"/>
                <w:szCs w:val="24"/>
              </w:rPr>
            </w:pPr>
          </w:p>
        </w:tc>
      </w:tr>
      <w:tr w:rsidR="007424DD" w:rsidRPr="00573FEA" w14:paraId="5EC5B8EA" w14:textId="77777777" w:rsidTr="005C1385">
        <w:tc>
          <w:tcPr>
            <w:tcW w:w="2622" w:type="dxa"/>
          </w:tcPr>
          <w:p w14:paraId="28B42B27" w14:textId="6E9745CF" w:rsidR="007424DD" w:rsidRDefault="007424DD" w:rsidP="007C49A8">
            <w:pPr>
              <w:widowControl/>
              <w:spacing w:line="276" w:lineRule="auto"/>
              <w:rPr>
                <w:rFonts w:asciiTheme="minorHAnsi" w:hAnsiTheme="minorHAnsi" w:cstheme="minorHAnsi"/>
                <w:szCs w:val="24"/>
              </w:rPr>
            </w:pPr>
            <w:r>
              <w:rPr>
                <w:rFonts w:asciiTheme="minorHAnsi" w:hAnsiTheme="minorHAnsi" w:cstheme="minorHAnsi"/>
                <w:szCs w:val="24"/>
              </w:rPr>
              <w:t>Membership payments</w:t>
            </w:r>
          </w:p>
        </w:tc>
        <w:tc>
          <w:tcPr>
            <w:tcW w:w="1310" w:type="dxa"/>
          </w:tcPr>
          <w:p w14:paraId="22E8483E" w14:textId="58C6D43B"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$900.00</w:t>
            </w:r>
          </w:p>
        </w:tc>
        <w:tc>
          <w:tcPr>
            <w:tcW w:w="3857" w:type="dxa"/>
          </w:tcPr>
          <w:p w14:paraId="44283A88" w14:textId="70ADD8CA"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CBA Merchant Fee</w:t>
            </w:r>
          </w:p>
        </w:tc>
        <w:tc>
          <w:tcPr>
            <w:tcW w:w="1227" w:type="dxa"/>
          </w:tcPr>
          <w:p w14:paraId="565A3C3C" w14:textId="2ED3D69A"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$26.92</w:t>
            </w:r>
          </w:p>
        </w:tc>
      </w:tr>
      <w:tr w:rsidR="007424DD" w:rsidRPr="00573FEA" w14:paraId="2BBC6056" w14:textId="77777777" w:rsidTr="005C1385">
        <w:tc>
          <w:tcPr>
            <w:tcW w:w="2622" w:type="dxa"/>
          </w:tcPr>
          <w:p w14:paraId="6253D128" w14:textId="04B04F14"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Elsevier funding for CASS Lunch</w:t>
            </w:r>
          </w:p>
        </w:tc>
        <w:tc>
          <w:tcPr>
            <w:tcW w:w="1310" w:type="dxa"/>
          </w:tcPr>
          <w:p w14:paraId="448BD7CD" w14:textId="760A198C"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$250.00</w:t>
            </w:r>
          </w:p>
        </w:tc>
        <w:tc>
          <w:tcPr>
            <w:tcW w:w="3857" w:type="dxa"/>
          </w:tcPr>
          <w:p w14:paraId="43E2BF5F" w14:textId="6C287ED0"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CommBiz Fee</w:t>
            </w:r>
          </w:p>
        </w:tc>
        <w:tc>
          <w:tcPr>
            <w:tcW w:w="1227" w:type="dxa"/>
          </w:tcPr>
          <w:p w14:paraId="6CD46890" w14:textId="1961EBEE"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$5.50</w:t>
            </w:r>
          </w:p>
        </w:tc>
      </w:tr>
      <w:tr w:rsidR="007424DD" w:rsidRPr="00573FEA" w14:paraId="6A9461F4" w14:textId="77777777" w:rsidTr="005C1385">
        <w:tc>
          <w:tcPr>
            <w:tcW w:w="2622" w:type="dxa"/>
          </w:tcPr>
          <w:p w14:paraId="74C89F2D" w14:textId="77777777" w:rsidR="007424DD" w:rsidRDefault="007424DD" w:rsidP="007C49A8">
            <w:pPr>
              <w:widowControl/>
              <w:spacing w:line="276" w:lineRule="auto"/>
              <w:rPr>
                <w:rFonts w:asciiTheme="minorHAnsi" w:hAnsiTheme="minorHAnsi" w:cstheme="minorHAnsi"/>
                <w:szCs w:val="24"/>
              </w:rPr>
            </w:pPr>
          </w:p>
        </w:tc>
        <w:tc>
          <w:tcPr>
            <w:tcW w:w="1310" w:type="dxa"/>
          </w:tcPr>
          <w:p w14:paraId="4F8F7CAE" w14:textId="77777777" w:rsidR="007424DD" w:rsidRDefault="007424DD" w:rsidP="007C49A8">
            <w:pPr>
              <w:widowControl/>
              <w:spacing w:line="276" w:lineRule="auto"/>
              <w:rPr>
                <w:rFonts w:asciiTheme="minorHAnsi" w:hAnsiTheme="minorHAnsi" w:cstheme="minorHAnsi"/>
                <w:szCs w:val="24"/>
              </w:rPr>
            </w:pPr>
          </w:p>
        </w:tc>
        <w:tc>
          <w:tcPr>
            <w:tcW w:w="3857" w:type="dxa"/>
          </w:tcPr>
          <w:p w14:paraId="4EAEF873" w14:textId="77777777" w:rsidR="007424DD" w:rsidRDefault="007424DD" w:rsidP="007C49A8">
            <w:pPr>
              <w:widowControl/>
              <w:spacing w:line="276" w:lineRule="auto"/>
              <w:rPr>
                <w:rFonts w:asciiTheme="minorHAnsi" w:hAnsiTheme="minorHAnsi" w:cstheme="minorHAnsi"/>
                <w:szCs w:val="24"/>
              </w:rPr>
            </w:pPr>
          </w:p>
        </w:tc>
        <w:tc>
          <w:tcPr>
            <w:tcW w:w="1227" w:type="dxa"/>
          </w:tcPr>
          <w:p w14:paraId="297E3A6E" w14:textId="77777777" w:rsidR="007424DD" w:rsidRDefault="007424DD" w:rsidP="007C49A8">
            <w:pPr>
              <w:widowControl/>
              <w:spacing w:line="276" w:lineRule="auto"/>
              <w:rPr>
                <w:rFonts w:asciiTheme="minorHAnsi" w:hAnsiTheme="minorHAnsi" w:cstheme="minorHAnsi"/>
                <w:szCs w:val="24"/>
              </w:rPr>
            </w:pPr>
          </w:p>
        </w:tc>
      </w:tr>
      <w:tr w:rsidR="007424DD" w:rsidRPr="00573FEA" w14:paraId="102DF6D5" w14:textId="77777777" w:rsidTr="005C1385">
        <w:tc>
          <w:tcPr>
            <w:tcW w:w="2622" w:type="dxa"/>
          </w:tcPr>
          <w:p w14:paraId="597EBF3B" w14:textId="62F1A0BB"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May Income</w:t>
            </w:r>
          </w:p>
        </w:tc>
        <w:tc>
          <w:tcPr>
            <w:tcW w:w="1310" w:type="dxa"/>
          </w:tcPr>
          <w:p w14:paraId="6E7B225B" w14:textId="77777777" w:rsidR="007424DD" w:rsidRDefault="007424DD" w:rsidP="007C49A8">
            <w:pPr>
              <w:widowControl/>
              <w:spacing w:line="276" w:lineRule="auto"/>
              <w:rPr>
                <w:rFonts w:asciiTheme="minorHAnsi" w:hAnsiTheme="minorHAnsi" w:cstheme="minorHAnsi"/>
                <w:szCs w:val="24"/>
              </w:rPr>
            </w:pPr>
          </w:p>
        </w:tc>
        <w:tc>
          <w:tcPr>
            <w:tcW w:w="3857" w:type="dxa"/>
          </w:tcPr>
          <w:p w14:paraId="04E1FACB" w14:textId="4281B89C"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May Expenditure</w:t>
            </w:r>
          </w:p>
        </w:tc>
        <w:tc>
          <w:tcPr>
            <w:tcW w:w="1227" w:type="dxa"/>
          </w:tcPr>
          <w:p w14:paraId="6C5EE96D" w14:textId="77777777" w:rsidR="007424DD" w:rsidRDefault="007424DD" w:rsidP="007C49A8">
            <w:pPr>
              <w:widowControl/>
              <w:spacing w:line="276" w:lineRule="auto"/>
              <w:rPr>
                <w:rFonts w:asciiTheme="minorHAnsi" w:hAnsiTheme="minorHAnsi" w:cstheme="minorHAnsi"/>
                <w:szCs w:val="24"/>
              </w:rPr>
            </w:pPr>
          </w:p>
        </w:tc>
      </w:tr>
      <w:tr w:rsidR="007424DD" w:rsidRPr="00573FEA" w14:paraId="3087857D" w14:textId="77777777" w:rsidTr="005C1385">
        <w:tc>
          <w:tcPr>
            <w:tcW w:w="2622" w:type="dxa"/>
          </w:tcPr>
          <w:p w14:paraId="4E630326" w14:textId="66AEAB49"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Membership payments</w:t>
            </w:r>
          </w:p>
        </w:tc>
        <w:tc>
          <w:tcPr>
            <w:tcW w:w="1310" w:type="dxa"/>
          </w:tcPr>
          <w:p w14:paraId="477CA45E" w14:textId="3FACC012"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$400.00</w:t>
            </w:r>
          </w:p>
        </w:tc>
        <w:tc>
          <w:tcPr>
            <w:tcW w:w="3857" w:type="dxa"/>
          </w:tcPr>
          <w:p w14:paraId="13BA82A4" w14:textId="4AE71DD8"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 xml:space="preserve">CBA Merchant Fee </w:t>
            </w:r>
          </w:p>
        </w:tc>
        <w:tc>
          <w:tcPr>
            <w:tcW w:w="1227" w:type="dxa"/>
          </w:tcPr>
          <w:p w14:paraId="753294E8" w14:textId="70EF3B1F"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$11.22</w:t>
            </w:r>
          </w:p>
        </w:tc>
      </w:tr>
      <w:tr w:rsidR="007424DD" w:rsidRPr="00573FEA" w14:paraId="7E147EAF" w14:textId="77777777" w:rsidTr="005C1385">
        <w:tc>
          <w:tcPr>
            <w:tcW w:w="2622" w:type="dxa"/>
          </w:tcPr>
          <w:p w14:paraId="613B3536" w14:textId="77777777" w:rsidR="007424DD" w:rsidRDefault="007424DD" w:rsidP="007C49A8">
            <w:pPr>
              <w:widowControl/>
              <w:spacing w:line="276" w:lineRule="auto"/>
              <w:rPr>
                <w:rFonts w:asciiTheme="minorHAnsi" w:hAnsiTheme="minorHAnsi" w:cstheme="minorHAnsi"/>
                <w:szCs w:val="24"/>
              </w:rPr>
            </w:pPr>
          </w:p>
        </w:tc>
        <w:tc>
          <w:tcPr>
            <w:tcW w:w="1310" w:type="dxa"/>
          </w:tcPr>
          <w:p w14:paraId="377537ED" w14:textId="77777777" w:rsidR="007424DD" w:rsidRDefault="007424DD" w:rsidP="007C49A8">
            <w:pPr>
              <w:widowControl/>
              <w:spacing w:line="276" w:lineRule="auto"/>
              <w:rPr>
                <w:rFonts w:asciiTheme="minorHAnsi" w:hAnsiTheme="minorHAnsi" w:cstheme="minorHAnsi"/>
                <w:szCs w:val="24"/>
              </w:rPr>
            </w:pPr>
          </w:p>
        </w:tc>
        <w:tc>
          <w:tcPr>
            <w:tcW w:w="3857" w:type="dxa"/>
          </w:tcPr>
          <w:p w14:paraId="26EF5ABD" w14:textId="005837C0"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Website redevelopment</w:t>
            </w:r>
            <w:r w:rsidR="00E00BF7">
              <w:rPr>
                <w:rFonts w:asciiTheme="minorHAnsi" w:hAnsiTheme="minorHAnsi" w:cstheme="minorHAnsi"/>
                <w:szCs w:val="24"/>
              </w:rPr>
              <w:t>, Cheque 000466</w:t>
            </w:r>
          </w:p>
        </w:tc>
        <w:tc>
          <w:tcPr>
            <w:tcW w:w="1227" w:type="dxa"/>
          </w:tcPr>
          <w:p w14:paraId="4778BDC1" w14:textId="0BD761E8"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$2,000.00</w:t>
            </w:r>
          </w:p>
        </w:tc>
      </w:tr>
      <w:tr w:rsidR="007424DD" w:rsidRPr="00573FEA" w14:paraId="47C60902" w14:textId="77777777" w:rsidTr="005C1385">
        <w:tc>
          <w:tcPr>
            <w:tcW w:w="2622" w:type="dxa"/>
          </w:tcPr>
          <w:p w14:paraId="734CFD27" w14:textId="77777777" w:rsidR="007424DD" w:rsidRDefault="007424DD" w:rsidP="007C49A8">
            <w:pPr>
              <w:widowControl/>
              <w:spacing w:line="276" w:lineRule="auto"/>
              <w:rPr>
                <w:rFonts w:asciiTheme="minorHAnsi" w:hAnsiTheme="minorHAnsi" w:cstheme="minorHAnsi"/>
                <w:szCs w:val="24"/>
              </w:rPr>
            </w:pPr>
          </w:p>
        </w:tc>
        <w:tc>
          <w:tcPr>
            <w:tcW w:w="1310" w:type="dxa"/>
          </w:tcPr>
          <w:p w14:paraId="6B98AB7D" w14:textId="77777777" w:rsidR="007424DD" w:rsidRDefault="007424DD" w:rsidP="007C49A8">
            <w:pPr>
              <w:widowControl/>
              <w:spacing w:line="276" w:lineRule="auto"/>
              <w:rPr>
                <w:rFonts w:asciiTheme="minorHAnsi" w:hAnsiTheme="minorHAnsi" w:cstheme="minorHAnsi"/>
                <w:szCs w:val="24"/>
              </w:rPr>
            </w:pPr>
          </w:p>
        </w:tc>
        <w:tc>
          <w:tcPr>
            <w:tcW w:w="3857" w:type="dxa"/>
          </w:tcPr>
          <w:p w14:paraId="5AF7D105" w14:textId="4011504C"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CASS day 20</w:t>
            </w:r>
            <w:r w:rsidRPr="00D82640">
              <w:rPr>
                <w:rFonts w:asciiTheme="minorHAnsi" w:hAnsiTheme="minorHAnsi" w:cstheme="minorHAnsi"/>
                <w:szCs w:val="24"/>
                <w:vertAlign w:val="superscript"/>
              </w:rPr>
              <w:t>th</w:t>
            </w:r>
            <w:r>
              <w:rPr>
                <w:rFonts w:asciiTheme="minorHAnsi" w:hAnsiTheme="minorHAnsi" w:cstheme="minorHAnsi"/>
                <w:szCs w:val="24"/>
              </w:rPr>
              <w:t xml:space="preserve"> April, Cheque 000464 &amp;</w:t>
            </w:r>
            <w:r w:rsidR="00E1670B">
              <w:rPr>
                <w:rFonts w:asciiTheme="minorHAnsi" w:hAnsiTheme="minorHAnsi" w:cstheme="minorHAnsi"/>
                <w:szCs w:val="24"/>
              </w:rPr>
              <w:t xml:space="preserve"> 000465</w:t>
            </w:r>
          </w:p>
        </w:tc>
        <w:tc>
          <w:tcPr>
            <w:tcW w:w="1227" w:type="dxa"/>
          </w:tcPr>
          <w:p w14:paraId="701A9B55" w14:textId="72942223"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$609.90</w:t>
            </w:r>
          </w:p>
        </w:tc>
      </w:tr>
      <w:tr w:rsidR="007424DD" w:rsidRPr="00573FEA" w14:paraId="40BB8805" w14:textId="77777777" w:rsidTr="005C1385">
        <w:tc>
          <w:tcPr>
            <w:tcW w:w="2622" w:type="dxa"/>
          </w:tcPr>
          <w:p w14:paraId="135478C2" w14:textId="77777777" w:rsidR="007424DD" w:rsidRDefault="007424DD" w:rsidP="007C49A8">
            <w:pPr>
              <w:widowControl/>
              <w:spacing w:line="276" w:lineRule="auto"/>
              <w:rPr>
                <w:rFonts w:asciiTheme="minorHAnsi" w:hAnsiTheme="minorHAnsi" w:cstheme="minorHAnsi"/>
                <w:szCs w:val="24"/>
              </w:rPr>
            </w:pPr>
          </w:p>
        </w:tc>
        <w:tc>
          <w:tcPr>
            <w:tcW w:w="1310" w:type="dxa"/>
          </w:tcPr>
          <w:p w14:paraId="2AA95497" w14:textId="77777777" w:rsidR="007424DD" w:rsidRDefault="007424DD" w:rsidP="007C49A8">
            <w:pPr>
              <w:widowControl/>
              <w:spacing w:line="276" w:lineRule="auto"/>
              <w:rPr>
                <w:rFonts w:asciiTheme="minorHAnsi" w:hAnsiTheme="minorHAnsi" w:cstheme="minorHAnsi"/>
                <w:szCs w:val="24"/>
              </w:rPr>
            </w:pPr>
          </w:p>
        </w:tc>
        <w:tc>
          <w:tcPr>
            <w:tcW w:w="3857" w:type="dxa"/>
          </w:tcPr>
          <w:p w14:paraId="3D1EDB7B" w14:textId="77777777" w:rsidR="007424DD" w:rsidRDefault="007424DD" w:rsidP="007C49A8">
            <w:pPr>
              <w:widowControl/>
              <w:spacing w:line="276" w:lineRule="auto"/>
              <w:rPr>
                <w:rFonts w:asciiTheme="minorHAnsi" w:hAnsiTheme="minorHAnsi" w:cstheme="minorHAnsi"/>
                <w:szCs w:val="24"/>
              </w:rPr>
            </w:pPr>
          </w:p>
        </w:tc>
        <w:tc>
          <w:tcPr>
            <w:tcW w:w="1227" w:type="dxa"/>
          </w:tcPr>
          <w:p w14:paraId="63D6C11E" w14:textId="77777777" w:rsidR="007424DD" w:rsidRDefault="007424DD" w:rsidP="007C49A8">
            <w:pPr>
              <w:widowControl/>
              <w:spacing w:line="276" w:lineRule="auto"/>
              <w:rPr>
                <w:rFonts w:asciiTheme="minorHAnsi" w:hAnsiTheme="minorHAnsi" w:cstheme="minorHAnsi"/>
                <w:szCs w:val="24"/>
              </w:rPr>
            </w:pPr>
          </w:p>
        </w:tc>
      </w:tr>
      <w:tr w:rsidR="007424DD" w:rsidRPr="00573FEA" w14:paraId="6892F00A" w14:textId="77777777" w:rsidTr="005C1385">
        <w:tc>
          <w:tcPr>
            <w:tcW w:w="2622" w:type="dxa"/>
          </w:tcPr>
          <w:p w14:paraId="755E05C6" w14:textId="70F110F3"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June Income</w:t>
            </w:r>
          </w:p>
        </w:tc>
        <w:tc>
          <w:tcPr>
            <w:tcW w:w="1310" w:type="dxa"/>
          </w:tcPr>
          <w:p w14:paraId="33107497" w14:textId="77777777" w:rsidR="007424DD" w:rsidRDefault="007424DD" w:rsidP="007C49A8">
            <w:pPr>
              <w:widowControl/>
              <w:spacing w:line="276" w:lineRule="auto"/>
              <w:rPr>
                <w:rFonts w:asciiTheme="minorHAnsi" w:hAnsiTheme="minorHAnsi" w:cstheme="minorHAnsi"/>
                <w:szCs w:val="24"/>
              </w:rPr>
            </w:pPr>
          </w:p>
        </w:tc>
        <w:tc>
          <w:tcPr>
            <w:tcW w:w="3857" w:type="dxa"/>
          </w:tcPr>
          <w:p w14:paraId="1955A1D8" w14:textId="0E79502D"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June Expenditure</w:t>
            </w:r>
          </w:p>
        </w:tc>
        <w:tc>
          <w:tcPr>
            <w:tcW w:w="1227" w:type="dxa"/>
          </w:tcPr>
          <w:p w14:paraId="052E9EE8" w14:textId="77777777" w:rsidR="007424DD" w:rsidRDefault="007424DD" w:rsidP="007C49A8">
            <w:pPr>
              <w:widowControl/>
              <w:spacing w:line="276" w:lineRule="auto"/>
              <w:rPr>
                <w:rFonts w:asciiTheme="minorHAnsi" w:hAnsiTheme="minorHAnsi" w:cstheme="minorHAnsi"/>
                <w:szCs w:val="24"/>
              </w:rPr>
            </w:pPr>
          </w:p>
        </w:tc>
      </w:tr>
      <w:tr w:rsidR="007424DD" w:rsidRPr="00573FEA" w14:paraId="05817EC8" w14:textId="77777777" w:rsidTr="005C1385">
        <w:tc>
          <w:tcPr>
            <w:tcW w:w="2622" w:type="dxa"/>
          </w:tcPr>
          <w:p w14:paraId="680F8D97" w14:textId="77777777" w:rsidR="007424DD" w:rsidRDefault="007424DD" w:rsidP="007C49A8">
            <w:pPr>
              <w:widowControl/>
              <w:spacing w:line="276" w:lineRule="auto"/>
              <w:rPr>
                <w:rFonts w:asciiTheme="minorHAnsi" w:hAnsiTheme="minorHAnsi" w:cstheme="minorHAnsi"/>
                <w:szCs w:val="24"/>
              </w:rPr>
            </w:pPr>
          </w:p>
        </w:tc>
        <w:tc>
          <w:tcPr>
            <w:tcW w:w="1310" w:type="dxa"/>
          </w:tcPr>
          <w:p w14:paraId="37B7D184" w14:textId="77777777" w:rsidR="007424DD" w:rsidRDefault="007424DD" w:rsidP="007C49A8">
            <w:pPr>
              <w:widowControl/>
              <w:spacing w:line="276" w:lineRule="auto"/>
              <w:rPr>
                <w:rFonts w:asciiTheme="minorHAnsi" w:hAnsiTheme="minorHAnsi" w:cstheme="minorHAnsi"/>
                <w:szCs w:val="24"/>
              </w:rPr>
            </w:pPr>
          </w:p>
        </w:tc>
        <w:tc>
          <w:tcPr>
            <w:tcW w:w="3857" w:type="dxa"/>
          </w:tcPr>
          <w:p w14:paraId="21ED91DE" w14:textId="00849390"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CBA Merchant Fee</w:t>
            </w:r>
          </w:p>
        </w:tc>
        <w:tc>
          <w:tcPr>
            <w:tcW w:w="1227" w:type="dxa"/>
          </w:tcPr>
          <w:p w14:paraId="3201AE1E" w14:textId="5BB61340"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$11.00</w:t>
            </w:r>
          </w:p>
        </w:tc>
      </w:tr>
      <w:tr w:rsidR="007424DD" w:rsidRPr="00573FEA" w14:paraId="5F803B0E" w14:textId="77777777" w:rsidTr="005C1385">
        <w:tc>
          <w:tcPr>
            <w:tcW w:w="2622" w:type="dxa"/>
          </w:tcPr>
          <w:p w14:paraId="53E975E1" w14:textId="77777777" w:rsidR="007424DD" w:rsidRDefault="007424DD" w:rsidP="007C49A8">
            <w:pPr>
              <w:widowControl/>
              <w:spacing w:line="276" w:lineRule="auto"/>
              <w:rPr>
                <w:rFonts w:asciiTheme="minorHAnsi" w:hAnsiTheme="minorHAnsi" w:cstheme="minorHAnsi"/>
                <w:szCs w:val="24"/>
              </w:rPr>
            </w:pPr>
          </w:p>
        </w:tc>
        <w:tc>
          <w:tcPr>
            <w:tcW w:w="1310" w:type="dxa"/>
          </w:tcPr>
          <w:p w14:paraId="3E5C0D8F" w14:textId="77777777" w:rsidR="007424DD" w:rsidRDefault="007424DD" w:rsidP="007C49A8">
            <w:pPr>
              <w:widowControl/>
              <w:spacing w:line="276" w:lineRule="auto"/>
              <w:rPr>
                <w:rFonts w:asciiTheme="minorHAnsi" w:hAnsiTheme="minorHAnsi" w:cstheme="minorHAnsi"/>
                <w:szCs w:val="24"/>
              </w:rPr>
            </w:pPr>
          </w:p>
        </w:tc>
        <w:tc>
          <w:tcPr>
            <w:tcW w:w="3857" w:type="dxa"/>
          </w:tcPr>
          <w:p w14:paraId="6C80F21A" w14:textId="51BB2A09"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CASS day 20</w:t>
            </w:r>
            <w:r w:rsidRPr="00D82640">
              <w:rPr>
                <w:rFonts w:asciiTheme="minorHAnsi" w:hAnsiTheme="minorHAnsi" w:cstheme="minorHAnsi"/>
                <w:szCs w:val="24"/>
                <w:vertAlign w:val="superscript"/>
              </w:rPr>
              <w:t>th</w:t>
            </w:r>
            <w:r>
              <w:rPr>
                <w:rFonts w:asciiTheme="minorHAnsi" w:hAnsiTheme="minorHAnsi" w:cstheme="minorHAnsi"/>
                <w:szCs w:val="24"/>
              </w:rPr>
              <w:t xml:space="preserve"> April, Cheque 000463 </w:t>
            </w:r>
          </w:p>
        </w:tc>
        <w:tc>
          <w:tcPr>
            <w:tcW w:w="1227" w:type="dxa"/>
          </w:tcPr>
          <w:p w14:paraId="29D4B067" w14:textId="51AB2D5E"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$50.40</w:t>
            </w:r>
          </w:p>
        </w:tc>
      </w:tr>
      <w:tr w:rsidR="007424DD" w:rsidRPr="00573FEA" w14:paraId="678FB4EF" w14:textId="77777777" w:rsidTr="005C1385">
        <w:tc>
          <w:tcPr>
            <w:tcW w:w="2622" w:type="dxa"/>
          </w:tcPr>
          <w:p w14:paraId="5566678B" w14:textId="77777777" w:rsidR="007424DD" w:rsidRDefault="007424DD" w:rsidP="007C49A8">
            <w:pPr>
              <w:widowControl/>
              <w:spacing w:line="276" w:lineRule="auto"/>
              <w:rPr>
                <w:rFonts w:asciiTheme="minorHAnsi" w:hAnsiTheme="minorHAnsi" w:cstheme="minorHAnsi"/>
                <w:szCs w:val="24"/>
              </w:rPr>
            </w:pPr>
          </w:p>
        </w:tc>
        <w:tc>
          <w:tcPr>
            <w:tcW w:w="1310" w:type="dxa"/>
          </w:tcPr>
          <w:p w14:paraId="549F2912" w14:textId="77777777" w:rsidR="007424DD" w:rsidRDefault="007424DD" w:rsidP="007C49A8">
            <w:pPr>
              <w:widowControl/>
              <w:spacing w:line="276" w:lineRule="auto"/>
              <w:rPr>
                <w:rFonts w:asciiTheme="minorHAnsi" w:hAnsiTheme="minorHAnsi" w:cstheme="minorHAnsi"/>
                <w:szCs w:val="24"/>
              </w:rPr>
            </w:pPr>
          </w:p>
        </w:tc>
        <w:tc>
          <w:tcPr>
            <w:tcW w:w="3857" w:type="dxa"/>
          </w:tcPr>
          <w:p w14:paraId="78F76EC1" w14:textId="494C23B2" w:rsidR="007424DD" w:rsidRDefault="00D82640" w:rsidP="007C49A8">
            <w:pPr>
              <w:widowControl/>
              <w:spacing w:line="276" w:lineRule="auto"/>
              <w:rPr>
                <w:rFonts w:asciiTheme="minorHAnsi" w:hAnsiTheme="minorHAnsi" w:cstheme="minorHAnsi"/>
                <w:szCs w:val="24"/>
              </w:rPr>
            </w:pPr>
            <w:r>
              <w:rPr>
                <w:rFonts w:asciiTheme="minorHAnsi" w:hAnsiTheme="minorHAnsi" w:cstheme="minorHAnsi"/>
                <w:szCs w:val="24"/>
              </w:rPr>
              <w:t>VATL.com.au domain name renewal TPP</w:t>
            </w:r>
            <w:r w:rsidR="004714AD">
              <w:rPr>
                <w:rFonts w:asciiTheme="minorHAnsi" w:hAnsiTheme="minorHAnsi" w:cstheme="minorHAnsi"/>
                <w:szCs w:val="24"/>
              </w:rPr>
              <w:t>, Cheque 0004</w:t>
            </w:r>
            <w:r w:rsidR="00E00BF7">
              <w:rPr>
                <w:rFonts w:asciiTheme="minorHAnsi" w:hAnsiTheme="minorHAnsi" w:cstheme="minorHAnsi"/>
                <w:szCs w:val="24"/>
              </w:rPr>
              <w:t>67</w:t>
            </w:r>
          </w:p>
        </w:tc>
        <w:tc>
          <w:tcPr>
            <w:tcW w:w="1227" w:type="dxa"/>
          </w:tcPr>
          <w:p w14:paraId="4760CC70" w14:textId="6EBCA991" w:rsidR="007424D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$60.00</w:t>
            </w:r>
          </w:p>
        </w:tc>
      </w:tr>
      <w:tr w:rsidR="007424DD" w:rsidRPr="00573FEA" w14:paraId="60FB07F6" w14:textId="77777777" w:rsidTr="005C1385">
        <w:tc>
          <w:tcPr>
            <w:tcW w:w="2622" w:type="dxa"/>
          </w:tcPr>
          <w:p w14:paraId="0F1D2346" w14:textId="77777777" w:rsidR="007424DD" w:rsidRDefault="007424DD" w:rsidP="007C49A8">
            <w:pPr>
              <w:widowControl/>
              <w:spacing w:line="276" w:lineRule="auto"/>
              <w:rPr>
                <w:rFonts w:asciiTheme="minorHAnsi" w:hAnsiTheme="minorHAnsi" w:cstheme="minorHAnsi"/>
                <w:szCs w:val="24"/>
              </w:rPr>
            </w:pPr>
          </w:p>
        </w:tc>
        <w:tc>
          <w:tcPr>
            <w:tcW w:w="1310" w:type="dxa"/>
          </w:tcPr>
          <w:p w14:paraId="6BDEDDDD" w14:textId="77777777" w:rsidR="007424DD" w:rsidRDefault="007424DD" w:rsidP="007C49A8">
            <w:pPr>
              <w:widowControl/>
              <w:spacing w:line="276" w:lineRule="auto"/>
              <w:rPr>
                <w:rFonts w:asciiTheme="minorHAnsi" w:hAnsiTheme="minorHAnsi" w:cstheme="minorHAnsi"/>
                <w:szCs w:val="24"/>
              </w:rPr>
            </w:pPr>
          </w:p>
        </w:tc>
        <w:tc>
          <w:tcPr>
            <w:tcW w:w="3857" w:type="dxa"/>
          </w:tcPr>
          <w:p w14:paraId="5FF25248" w14:textId="77777777" w:rsidR="007424DD" w:rsidRDefault="007424DD" w:rsidP="007C49A8">
            <w:pPr>
              <w:widowControl/>
              <w:spacing w:line="276" w:lineRule="auto"/>
              <w:rPr>
                <w:rFonts w:asciiTheme="minorHAnsi" w:hAnsiTheme="minorHAnsi" w:cstheme="minorHAnsi"/>
                <w:szCs w:val="24"/>
              </w:rPr>
            </w:pPr>
          </w:p>
        </w:tc>
        <w:tc>
          <w:tcPr>
            <w:tcW w:w="1227" w:type="dxa"/>
          </w:tcPr>
          <w:p w14:paraId="6E4B7CAE" w14:textId="77777777" w:rsidR="007424DD" w:rsidRDefault="007424DD" w:rsidP="007C49A8">
            <w:pPr>
              <w:widowControl/>
              <w:spacing w:line="276" w:lineRule="auto"/>
              <w:rPr>
                <w:rFonts w:asciiTheme="minorHAnsi" w:hAnsiTheme="minorHAnsi" w:cstheme="minorHAnsi"/>
                <w:szCs w:val="24"/>
              </w:rPr>
            </w:pPr>
          </w:p>
        </w:tc>
      </w:tr>
      <w:tr w:rsidR="007424DD" w:rsidRPr="00573FEA" w14:paraId="5D2FC328" w14:textId="77777777" w:rsidTr="005C1385">
        <w:tc>
          <w:tcPr>
            <w:tcW w:w="2622" w:type="dxa"/>
          </w:tcPr>
          <w:p w14:paraId="196D3FD0" w14:textId="6F711FB2" w:rsidR="007424D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Total income</w:t>
            </w:r>
          </w:p>
        </w:tc>
        <w:tc>
          <w:tcPr>
            <w:tcW w:w="1310" w:type="dxa"/>
          </w:tcPr>
          <w:p w14:paraId="0F35C111" w14:textId="5180EC16" w:rsidR="007424D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$7,450.00</w:t>
            </w:r>
          </w:p>
        </w:tc>
        <w:tc>
          <w:tcPr>
            <w:tcW w:w="3857" w:type="dxa"/>
          </w:tcPr>
          <w:p w14:paraId="1C3C6CFD" w14:textId="77777777" w:rsidR="007424DD" w:rsidRDefault="007424DD" w:rsidP="007C49A8">
            <w:pPr>
              <w:widowControl/>
              <w:spacing w:line="276" w:lineRule="auto"/>
              <w:rPr>
                <w:rFonts w:asciiTheme="minorHAnsi" w:hAnsiTheme="minorHAnsi" w:cstheme="minorHAnsi"/>
                <w:szCs w:val="24"/>
              </w:rPr>
            </w:pPr>
          </w:p>
        </w:tc>
        <w:tc>
          <w:tcPr>
            <w:tcW w:w="1227" w:type="dxa"/>
          </w:tcPr>
          <w:p w14:paraId="552DE825" w14:textId="77777777" w:rsidR="007424DD" w:rsidRDefault="007424DD" w:rsidP="007C49A8">
            <w:pPr>
              <w:widowControl/>
              <w:spacing w:line="276" w:lineRule="auto"/>
              <w:rPr>
                <w:rFonts w:asciiTheme="minorHAnsi" w:hAnsiTheme="minorHAnsi" w:cstheme="minorHAnsi"/>
                <w:szCs w:val="24"/>
              </w:rPr>
            </w:pPr>
          </w:p>
        </w:tc>
      </w:tr>
      <w:tr w:rsidR="004714AD" w:rsidRPr="00573FEA" w14:paraId="0F63A6BF" w14:textId="77777777" w:rsidTr="004E7D1F">
        <w:tc>
          <w:tcPr>
            <w:tcW w:w="9016" w:type="dxa"/>
            <w:gridSpan w:val="4"/>
          </w:tcPr>
          <w:p w14:paraId="7CD4EBB6" w14:textId="61BC5751" w:rsidR="004714AD" w:rsidRPr="004714AD" w:rsidRDefault="004714AD" w:rsidP="004714AD">
            <w:pPr>
              <w:widowControl/>
              <w:spacing w:line="276" w:lineRule="auto"/>
              <w:jc w:val="center"/>
              <w:rPr>
                <w:rFonts w:asciiTheme="minorHAnsi" w:hAnsiTheme="minorHAnsi" w:cstheme="minorHAnsi"/>
                <w:b/>
                <w:szCs w:val="24"/>
              </w:rPr>
            </w:pPr>
            <w:r>
              <w:rPr>
                <w:rFonts w:asciiTheme="minorHAnsi" w:hAnsiTheme="minorHAnsi" w:cstheme="minorHAnsi"/>
                <w:b/>
                <w:szCs w:val="24"/>
              </w:rPr>
              <w:t>ANNUAL STATEMENT SUMMARY</w:t>
            </w:r>
          </w:p>
        </w:tc>
      </w:tr>
      <w:tr w:rsidR="004714AD" w:rsidRPr="00573FEA" w14:paraId="4325B3A9" w14:textId="77777777" w:rsidTr="005C1385">
        <w:tc>
          <w:tcPr>
            <w:tcW w:w="2622" w:type="dxa"/>
          </w:tcPr>
          <w:p w14:paraId="7D00AA26" w14:textId="0F9E87DA" w:rsidR="004714AD" w:rsidRDefault="004714AD" w:rsidP="004714AD">
            <w:pPr>
              <w:widowControl/>
              <w:spacing w:line="276" w:lineRule="auto"/>
              <w:jc w:val="center"/>
              <w:rPr>
                <w:rFonts w:asciiTheme="minorHAnsi" w:hAnsiTheme="minorHAnsi" w:cstheme="minorHAnsi"/>
                <w:szCs w:val="24"/>
              </w:rPr>
            </w:pPr>
            <w:r>
              <w:rPr>
                <w:rFonts w:asciiTheme="minorHAnsi" w:hAnsiTheme="minorHAnsi" w:cstheme="minorHAnsi"/>
                <w:szCs w:val="24"/>
              </w:rPr>
              <w:t>Income</w:t>
            </w:r>
          </w:p>
        </w:tc>
        <w:tc>
          <w:tcPr>
            <w:tcW w:w="1310" w:type="dxa"/>
          </w:tcPr>
          <w:p w14:paraId="1D8C7FEC" w14:textId="77777777" w:rsidR="004714AD" w:rsidRDefault="004714AD" w:rsidP="007C49A8">
            <w:pPr>
              <w:widowControl/>
              <w:spacing w:line="276" w:lineRule="auto"/>
              <w:rPr>
                <w:rFonts w:asciiTheme="minorHAnsi" w:hAnsiTheme="minorHAnsi" w:cstheme="minorHAnsi"/>
                <w:szCs w:val="24"/>
              </w:rPr>
            </w:pPr>
          </w:p>
        </w:tc>
        <w:tc>
          <w:tcPr>
            <w:tcW w:w="3857" w:type="dxa"/>
          </w:tcPr>
          <w:p w14:paraId="32144DFD" w14:textId="36844E57" w:rsidR="004714AD" w:rsidRDefault="004714AD" w:rsidP="004714AD">
            <w:pPr>
              <w:widowControl/>
              <w:spacing w:line="276" w:lineRule="auto"/>
              <w:jc w:val="center"/>
              <w:rPr>
                <w:rFonts w:asciiTheme="minorHAnsi" w:hAnsiTheme="minorHAnsi" w:cstheme="minorHAnsi"/>
                <w:szCs w:val="24"/>
              </w:rPr>
            </w:pPr>
            <w:r>
              <w:rPr>
                <w:rFonts w:asciiTheme="minorHAnsi" w:hAnsiTheme="minorHAnsi" w:cstheme="minorHAnsi"/>
                <w:szCs w:val="24"/>
              </w:rPr>
              <w:t>Expenditure</w:t>
            </w:r>
          </w:p>
        </w:tc>
        <w:tc>
          <w:tcPr>
            <w:tcW w:w="1227" w:type="dxa"/>
          </w:tcPr>
          <w:p w14:paraId="5000A0CD" w14:textId="77777777" w:rsidR="004714AD" w:rsidRDefault="004714AD" w:rsidP="007C49A8">
            <w:pPr>
              <w:widowControl/>
              <w:spacing w:line="276" w:lineRule="auto"/>
              <w:rPr>
                <w:rFonts w:asciiTheme="minorHAnsi" w:hAnsiTheme="minorHAnsi" w:cstheme="minorHAnsi"/>
                <w:szCs w:val="24"/>
              </w:rPr>
            </w:pPr>
          </w:p>
        </w:tc>
      </w:tr>
      <w:tr w:rsidR="004714AD" w:rsidRPr="00573FEA" w14:paraId="4FC57D62" w14:textId="77777777" w:rsidTr="005C1385">
        <w:tc>
          <w:tcPr>
            <w:tcW w:w="2622" w:type="dxa"/>
          </w:tcPr>
          <w:p w14:paraId="186A3669" w14:textId="1DCE3B3D"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Memberships</w:t>
            </w:r>
          </w:p>
        </w:tc>
        <w:tc>
          <w:tcPr>
            <w:tcW w:w="1310" w:type="dxa"/>
          </w:tcPr>
          <w:p w14:paraId="3DB60FB8" w14:textId="7715417D"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$5,300.00</w:t>
            </w:r>
          </w:p>
        </w:tc>
        <w:tc>
          <w:tcPr>
            <w:tcW w:w="3857" w:type="dxa"/>
          </w:tcPr>
          <w:p w14:paraId="0C85DAD1" w14:textId="5F8CB069"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Bank Fees/Charges</w:t>
            </w:r>
          </w:p>
        </w:tc>
        <w:tc>
          <w:tcPr>
            <w:tcW w:w="1227" w:type="dxa"/>
          </w:tcPr>
          <w:p w14:paraId="062836A8" w14:textId="4B9F47DC"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$237.55</w:t>
            </w:r>
          </w:p>
        </w:tc>
      </w:tr>
      <w:tr w:rsidR="004714AD" w:rsidRPr="00573FEA" w14:paraId="00779FC4" w14:textId="77777777" w:rsidTr="005C1385">
        <w:tc>
          <w:tcPr>
            <w:tcW w:w="2622" w:type="dxa"/>
          </w:tcPr>
          <w:p w14:paraId="6667F4D6" w14:textId="1F0981DD"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VDC funding of website redesign</w:t>
            </w:r>
          </w:p>
        </w:tc>
        <w:tc>
          <w:tcPr>
            <w:tcW w:w="1310" w:type="dxa"/>
          </w:tcPr>
          <w:p w14:paraId="3D28A696" w14:textId="7BBF696C"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$1,500.00</w:t>
            </w:r>
          </w:p>
        </w:tc>
        <w:tc>
          <w:tcPr>
            <w:tcW w:w="3857" w:type="dxa"/>
          </w:tcPr>
          <w:p w14:paraId="5B8B9119" w14:textId="58A4F0F4"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Workshop/Meeting Expenditure</w:t>
            </w:r>
          </w:p>
        </w:tc>
        <w:tc>
          <w:tcPr>
            <w:tcW w:w="1227" w:type="dxa"/>
          </w:tcPr>
          <w:p w14:paraId="144A464C" w14:textId="3201BEE1"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$1068.00</w:t>
            </w:r>
          </w:p>
        </w:tc>
      </w:tr>
      <w:tr w:rsidR="004714AD" w:rsidRPr="00573FEA" w14:paraId="6A1FDB47" w14:textId="77777777" w:rsidTr="005C1385">
        <w:tc>
          <w:tcPr>
            <w:tcW w:w="2622" w:type="dxa"/>
          </w:tcPr>
          <w:p w14:paraId="0838C0A1" w14:textId="385FEC5E"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VDC funding of website hosting</w:t>
            </w:r>
          </w:p>
        </w:tc>
        <w:tc>
          <w:tcPr>
            <w:tcW w:w="1310" w:type="dxa"/>
          </w:tcPr>
          <w:p w14:paraId="04428A3A" w14:textId="5684F1CA"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$400.00</w:t>
            </w:r>
          </w:p>
        </w:tc>
        <w:tc>
          <w:tcPr>
            <w:tcW w:w="3857" w:type="dxa"/>
          </w:tcPr>
          <w:p w14:paraId="07BD98B8" w14:textId="59DB1A64"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Incorporation Fees</w:t>
            </w:r>
          </w:p>
        </w:tc>
        <w:tc>
          <w:tcPr>
            <w:tcW w:w="1227" w:type="dxa"/>
          </w:tcPr>
          <w:p w14:paraId="0F988B2C" w14:textId="1B33D724"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$56.90</w:t>
            </w:r>
          </w:p>
        </w:tc>
      </w:tr>
      <w:tr w:rsidR="004714AD" w:rsidRPr="00573FEA" w14:paraId="4700E0D8" w14:textId="77777777" w:rsidTr="005C1385">
        <w:tc>
          <w:tcPr>
            <w:tcW w:w="2622" w:type="dxa"/>
          </w:tcPr>
          <w:p w14:paraId="632C3581" w14:textId="6E88B941"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 xml:space="preserve">Elsevier Lunch Sponsorship </w:t>
            </w:r>
          </w:p>
        </w:tc>
        <w:tc>
          <w:tcPr>
            <w:tcW w:w="1310" w:type="dxa"/>
          </w:tcPr>
          <w:p w14:paraId="320D7E04" w14:textId="012727B4"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$250.00</w:t>
            </w:r>
          </w:p>
        </w:tc>
        <w:tc>
          <w:tcPr>
            <w:tcW w:w="3857" w:type="dxa"/>
          </w:tcPr>
          <w:p w14:paraId="4AA8255C" w14:textId="42E2C7B5"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Website Expenses</w:t>
            </w:r>
          </w:p>
        </w:tc>
        <w:tc>
          <w:tcPr>
            <w:tcW w:w="1227" w:type="dxa"/>
          </w:tcPr>
          <w:p w14:paraId="2FAE2652" w14:textId="01560373"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$838.20</w:t>
            </w:r>
          </w:p>
        </w:tc>
      </w:tr>
      <w:tr w:rsidR="004714AD" w:rsidRPr="00573FEA" w14:paraId="0DA15804" w14:textId="77777777" w:rsidTr="005C1385">
        <w:tc>
          <w:tcPr>
            <w:tcW w:w="2622" w:type="dxa"/>
          </w:tcPr>
          <w:p w14:paraId="07BE9C22" w14:textId="77777777" w:rsidR="004714AD" w:rsidRDefault="004714AD" w:rsidP="007C49A8">
            <w:pPr>
              <w:widowControl/>
              <w:spacing w:line="276" w:lineRule="auto"/>
              <w:rPr>
                <w:rFonts w:asciiTheme="minorHAnsi" w:hAnsiTheme="minorHAnsi" w:cstheme="minorHAnsi"/>
                <w:szCs w:val="24"/>
              </w:rPr>
            </w:pPr>
          </w:p>
        </w:tc>
        <w:tc>
          <w:tcPr>
            <w:tcW w:w="1310" w:type="dxa"/>
          </w:tcPr>
          <w:p w14:paraId="367879C7" w14:textId="77777777" w:rsidR="004714AD" w:rsidRDefault="004714AD" w:rsidP="007C49A8">
            <w:pPr>
              <w:widowControl/>
              <w:spacing w:line="276" w:lineRule="auto"/>
              <w:rPr>
                <w:rFonts w:asciiTheme="minorHAnsi" w:hAnsiTheme="minorHAnsi" w:cstheme="minorHAnsi"/>
                <w:szCs w:val="24"/>
              </w:rPr>
            </w:pPr>
          </w:p>
        </w:tc>
        <w:tc>
          <w:tcPr>
            <w:tcW w:w="3857" w:type="dxa"/>
          </w:tcPr>
          <w:p w14:paraId="46E48E53" w14:textId="7F65CA1B"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Website Development</w:t>
            </w:r>
          </w:p>
        </w:tc>
        <w:tc>
          <w:tcPr>
            <w:tcW w:w="1227" w:type="dxa"/>
          </w:tcPr>
          <w:p w14:paraId="4934E77C" w14:textId="33EA82FC" w:rsidR="004714AD" w:rsidRDefault="004714AD" w:rsidP="007C49A8">
            <w:pPr>
              <w:widowControl/>
              <w:spacing w:line="276" w:lineRule="auto"/>
              <w:rPr>
                <w:rFonts w:asciiTheme="minorHAnsi" w:hAnsiTheme="minorHAnsi" w:cstheme="minorHAnsi"/>
                <w:szCs w:val="24"/>
              </w:rPr>
            </w:pPr>
            <w:r>
              <w:rPr>
                <w:rFonts w:asciiTheme="minorHAnsi" w:hAnsiTheme="minorHAnsi" w:cstheme="minorHAnsi"/>
                <w:szCs w:val="24"/>
              </w:rPr>
              <w:t>$2,000.00</w:t>
            </w:r>
          </w:p>
        </w:tc>
      </w:tr>
      <w:tr w:rsidR="004714AD" w:rsidRPr="00573FEA" w14:paraId="267ECFCB" w14:textId="77777777" w:rsidTr="005C1385">
        <w:tc>
          <w:tcPr>
            <w:tcW w:w="2622" w:type="dxa"/>
          </w:tcPr>
          <w:p w14:paraId="01BA4E60" w14:textId="6C3CF9BE" w:rsidR="004714AD" w:rsidRPr="005C1385" w:rsidRDefault="005C1385" w:rsidP="007C49A8">
            <w:pPr>
              <w:widowControl/>
              <w:spacing w:line="276" w:lineRule="auto"/>
              <w:rPr>
                <w:rFonts w:asciiTheme="minorHAnsi" w:hAnsiTheme="minorHAnsi" w:cstheme="minorHAnsi"/>
                <w:b/>
                <w:szCs w:val="24"/>
              </w:rPr>
            </w:pPr>
            <w:r>
              <w:rPr>
                <w:rFonts w:asciiTheme="minorHAnsi" w:hAnsiTheme="minorHAnsi" w:cstheme="minorHAnsi"/>
                <w:b/>
                <w:szCs w:val="24"/>
              </w:rPr>
              <w:t>Total</w:t>
            </w:r>
          </w:p>
        </w:tc>
        <w:tc>
          <w:tcPr>
            <w:tcW w:w="1310" w:type="dxa"/>
          </w:tcPr>
          <w:p w14:paraId="635D5FD6" w14:textId="747E19DD" w:rsidR="004714AD" w:rsidRPr="005C1385" w:rsidRDefault="005C1385" w:rsidP="007C49A8">
            <w:pPr>
              <w:widowControl/>
              <w:spacing w:line="276" w:lineRule="auto"/>
              <w:rPr>
                <w:rFonts w:asciiTheme="minorHAnsi" w:hAnsiTheme="minorHAnsi" w:cstheme="minorHAnsi"/>
                <w:b/>
                <w:szCs w:val="24"/>
              </w:rPr>
            </w:pPr>
            <w:r>
              <w:rPr>
                <w:rFonts w:asciiTheme="minorHAnsi" w:hAnsiTheme="minorHAnsi" w:cstheme="minorHAnsi"/>
                <w:b/>
                <w:szCs w:val="24"/>
              </w:rPr>
              <w:t>$7,450.00</w:t>
            </w:r>
          </w:p>
        </w:tc>
        <w:tc>
          <w:tcPr>
            <w:tcW w:w="3857" w:type="dxa"/>
          </w:tcPr>
          <w:p w14:paraId="10327FF8" w14:textId="1250C7B2" w:rsidR="004714AD" w:rsidRPr="004714AD" w:rsidRDefault="004714AD" w:rsidP="007C49A8">
            <w:pPr>
              <w:widowControl/>
              <w:spacing w:line="276" w:lineRule="auto"/>
              <w:rPr>
                <w:rFonts w:asciiTheme="minorHAnsi" w:hAnsiTheme="minorHAnsi" w:cstheme="minorHAnsi"/>
                <w:b/>
                <w:szCs w:val="24"/>
              </w:rPr>
            </w:pPr>
            <w:r>
              <w:rPr>
                <w:rFonts w:asciiTheme="minorHAnsi" w:hAnsiTheme="minorHAnsi" w:cstheme="minorHAnsi"/>
                <w:b/>
                <w:szCs w:val="24"/>
              </w:rPr>
              <w:t>Total</w:t>
            </w:r>
          </w:p>
        </w:tc>
        <w:tc>
          <w:tcPr>
            <w:tcW w:w="1227" w:type="dxa"/>
          </w:tcPr>
          <w:p w14:paraId="7C6414CC" w14:textId="41C8E94E" w:rsidR="004714AD" w:rsidRPr="005C1385" w:rsidRDefault="004714AD" w:rsidP="007C49A8">
            <w:pPr>
              <w:widowControl/>
              <w:spacing w:line="276" w:lineRule="auto"/>
              <w:rPr>
                <w:rFonts w:asciiTheme="minorHAnsi" w:hAnsiTheme="minorHAnsi" w:cstheme="minorHAnsi"/>
                <w:b/>
                <w:szCs w:val="24"/>
              </w:rPr>
            </w:pPr>
            <w:r w:rsidRPr="005C1385">
              <w:rPr>
                <w:rFonts w:asciiTheme="minorHAnsi" w:hAnsiTheme="minorHAnsi" w:cstheme="minorHAnsi"/>
                <w:b/>
                <w:szCs w:val="24"/>
              </w:rPr>
              <w:t>$4,200.65</w:t>
            </w:r>
          </w:p>
        </w:tc>
      </w:tr>
      <w:tr w:rsidR="004714AD" w:rsidRPr="00573FEA" w14:paraId="05CA6036" w14:textId="77777777" w:rsidTr="005C1385">
        <w:tc>
          <w:tcPr>
            <w:tcW w:w="2622" w:type="dxa"/>
          </w:tcPr>
          <w:p w14:paraId="69F677FC" w14:textId="77777777" w:rsidR="004714AD" w:rsidRDefault="004714AD" w:rsidP="007C49A8">
            <w:pPr>
              <w:widowControl/>
              <w:spacing w:line="276" w:lineRule="auto"/>
              <w:rPr>
                <w:rFonts w:asciiTheme="minorHAnsi" w:hAnsiTheme="minorHAnsi" w:cstheme="minorHAnsi"/>
                <w:szCs w:val="24"/>
              </w:rPr>
            </w:pPr>
          </w:p>
        </w:tc>
        <w:tc>
          <w:tcPr>
            <w:tcW w:w="1310" w:type="dxa"/>
          </w:tcPr>
          <w:p w14:paraId="2F65E533" w14:textId="77777777" w:rsidR="004714AD" w:rsidRDefault="004714AD" w:rsidP="007C49A8">
            <w:pPr>
              <w:widowControl/>
              <w:spacing w:line="276" w:lineRule="auto"/>
              <w:rPr>
                <w:rFonts w:asciiTheme="minorHAnsi" w:hAnsiTheme="minorHAnsi" w:cstheme="minorHAnsi"/>
                <w:szCs w:val="24"/>
              </w:rPr>
            </w:pPr>
          </w:p>
        </w:tc>
        <w:tc>
          <w:tcPr>
            <w:tcW w:w="3857" w:type="dxa"/>
          </w:tcPr>
          <w:p w14:paraId="7316A985" w14:textId="77777777" w:rsidR="004714AD" w:rsidRDefault="004714AD" w:rsidP="007C49A8">
            <w:pPr>
              <w:widowControl/>
              <w:spacing w:line="276" w:lineRule="auto"/>
              <w:rPr>
                <w:rFonts w:asciiTheme="minorHAnsi" w:hAnsiTheme="minorHAnsi" w:cstheme="minorHAnsi"/>
                <w:szCs w:val="24"/>
              </w:rPr>
            </w:pPr>
          </w:p>
        </w:tc>
        <w:tc>
          <w:tcPr>
            <w:tcW w:w="1227" w:type="dxa"/>
          </w:tcPr>
          <w:p w14:paraId="477244E8" w14:textId="77777777" w:rsidR="004714AD" w:rsidRDefault="004714AD" w:rsidP="007C49A8">
            <w:pPr>
              <w:widowControl/>
              <w:spacing w:line="276" w:lineRule="auto"/>
              <w:rPr>
                <w:rFonts w:asciiTheme="minorHAnsi" w:hAnsiTheme="minorHAnsi" w:cstheme="minorHAnsi"/>
                <w:szCs w:val="24"/>
              </w:rPr>
            </w:pPr>
          </w:p>
        </w:tc>
      </w:tr>
      <w:tr w:rsidR="004714AD" w:rsidRPr="00573FEA" w14:paraId="2923E21E" w14:textId="77777777" w:rsidTr="005C1385">
        <w:tc>
          <w:tcPr>
            <w:tcW w:w="2622" w:type="dxa"/>
          </w:tcPr>
          <w:p w14:paraId="3FD9A89F" w14:textId="5C4D851F" w:rsidR="004714AD" w:rsidRDefault="005C1385" w:rsidP="007C49A8">
            <w:pPr>
              <w:widowControl/>
              <w:spacing w:line="276" w:lineRule="auto"/>
              <w:rPr>
                <w:rFonts w:asciiTheme="minorHAnsi" w:hAnsiTheme="minorHAnsi" w:cstheme="minorHAnsi"/>
                <w:szCs w:val="24"/>
              </w:rPr>
            </w:pPr>
            <w:r>
              <w:rPr>
                <w:rFonts w:asciiTheme="minorHAnsi" w:hAnsiTheme="minorHAnsi" w:cstheme="minorHAnsi"/>
                <w:szCs w:val="24"/>
              </w:rPr>
              <w:t>Closing account balance at 30/06/18</w:t>
            </w:r>
          </w:p>
        </w:tc>
        <w:tc>
          <w:tcPr>
            <w:tcW w:w="1310" w:type="dxa"/>
          </w:tcPr>
          <w:p w14:paraId="1C26ADA9" w14:textId="2EC769D5" w:rsidR="004714AD" w:rsidRDefault="005C1385" w:rsidP="007C49A8">
            <w:pPr>
              <w:widowControl/>
              <w:spacing w:line="276" w:lineRule="auto"/>
              <w:rPr>
                <w:rFonts w:asciiTheme="minorHAnsi" w:hAnsiTheme="minorHAnsi" w:cstheme="minorHAnsi"/>
                <w:szCs w:val="24"/>
              </w:rPr>
            </w:pPr>
            <w:r>
              <w:rPr>
                <w:rFonts w:asciiTheme="minorHAnsi" w:hAnsiTheme="minorHAnsi" w:cstheme="minorHAnsi"/>
                <w:szCs w:val="24"/>
              </w:rPr>
              <w:t>$12,051.95</w:t>
            </w:r>
          </w:p>
        </w:tc>
        <w:tc>
          <w:tcPr>
            <w:tcW w:w="3857" w:type="dxa"/>
          </w:tcPr>
          <w:p w14:paraId="12E0F454" w14:textId="77777777" w:rsidR="004714AD" w:rsidRDefault="004714AD" w:rsidP="007C49A8">
            <w:pPr>
              <w:widowControl/>
              <w:spacing w:line="276" w:lineRule="auto"/>
              <w:rPr>
                <w:rFonts w:asciiTheme="minorHAnsi" w:hAnsiTheme="minorHAnsi" w:cstheme="minorHAnsi"/>
                <w:szCs w:val="24"/>
              </w:rPr>
            </w:pPr>
          </w:p>
        </w:tc>
        <w:tc>
          <w:tcPr>
            <w:tcW w:w="1227" w:type="dxa"/>
          </w:tcPr>
          <w:p w14:paraId="5B09FC60" w14:textId="77777777" w:rsidR="004714AD" w:rsidRDefault="004714AD" w:rsidP="007C49A8">
            <w:pPr>
              <w:widowControl/>
              <w:spacing w:line="276" w:lineRule="auto"/>
              <w:rPr>
                <w:rFonts w:asciiTheme="minorHAnsi" w:hAnsiTheme="minorHAnsi" w:cstheme="minorHAnsi"/>
                <w:szCs w:val="24"/>
              </w:rPr>
            </w:pPr>
          </w:p>
        </w:tc>
      </w:tr>
    </w:tbl>
    <w:p w14:paraId="24E37105" w14:textId="4C9D1449" w:rsidR="00A451C9" w:rsidRDefault="00A451C9" w:rsidP="00A76302">
      <w:pPr>
        <w:widowControl/>
        <w:spacing w:after="200" w:line="276" w:lineRule="auto"/>
        <w:rPr>
          <w:szCs w:val="24"/>
        </w:rPr>
      </w:pPr>
    </w:p>
    <w:p w14:paraId="41201D45" w14:textId="59FC670B" w:rsidR="005C1385" w:rsidRDefault="005C1385" w:rsidP="00A76302">
      <w:pPr>
        <w:widowControl/>
        <w:spacing w:after="200" w:line="276" w:lineRule="auto"/>
        <w:rPr>
          <w:szCs w:val="24"/>
        </w:rPr>
      </w:pPr>
      <w:r>
        <w:rPr>
          <w:szCs w:val="24"/>
        </w:rPr>
        <w:t xml:space="preserve">Actual closing balance at 30/06/18 </w:t>
      </w:r>
      <w:r>
        <w:rPr>
          <w:szCs w:val="24"/>
        </w:rPr>
        <w:tab/>
        <w:t>$12,051.95 from bank statements</w:t>
      </w:r>
    </w:p>
    <w:p w14:paraId="498968B6" w14:textId="78E4E9E8" w:rsidR="005C1385" w:rsidRPr="005C1385" w:rsidRDefault="005C1385" w:rsidP="00A76302">
      <w:pPr>
        <w:widowControl/>
        <w:spacing w:after="200" w:line="276" w:lineRule="auto"/>
        <w:rPr>
          <w:szCs w:val="24"/>
        </w:rPr>
      </w:pPr>
      <w:r>
        <w:rPr>
          <w:szCs w:val="24"/>
        </w:rPr>
        <w:t xml:space="preserve">Difference </w:t>
      </w:r>
      <w:r>
        <w:rPr>
          <w:szCs w:val="24"/>
        </w:rPr>
        <w:tab/>
      </w:r>
      <w:r>
        <w:rPr>
          <w:szCs w:val="24"/>
        </w:rPr>
        <w:tab/>
      </w:r>
      <w:r>
        <w:rPr>
          <w:szCs w:val="24"/>
        </w:rPr>
        <w:tab/>
      </w:r>
      <w:r>
        <w:rPr>
          <w:szCs w:val="24"/>
        </w:rPr>
        <w:tab/>
      </w:r>
      <w:r>
        <w:rPr>
          <w:szCs w:val="24"/>
        </w:rPr>
        <w:tab/>
        <w:t>$0.00</w:t>
      </w:r>
    </w:p>
    <w:p w14:paraId="5513291E" w14:textId="77777777" w:rsidR="005C1385" w:rsidRDefault="005C1385" w:rsidP="00A76302">
      <w:pPr>
        <w:widowControl/>
        <w:spacing w:after="200" w:line="276" w:lineRule="auto"/>
        <w:rPr>
          <w:sz w:val="28"/>
          <w:szCs w:val="28"/>
          <w:u w:val="single"/>
        </w:rPr>
      </w:pPr>
    </w:p>
    <w:p w14:paraId="67A18B77" w14:textId="5E3FE797" w:rsidR="002071D0" w:rsidRPr="00FF343A" w:rsidRDefault="002071D0" w:rsidP="002071D0">
      <w:pPr>
        <w:jc w:val="center"/>
        <w:rPr>
          <w:b/>
          <w:szCs w:val="24"/>
        </w:rPr>
      </w:pPr>
      <w:r>
        <w:rPr>
          <w:szCs w:val="24"/>
        </w:rPr>
        <w:br w:type="page"/>
      </w:r>
    </w:p>
    <w:p w14:paraId="67A18B7B" w14:textId="77777777" w:rsidR="00D42670" w:rsidRPr="005038E4" w:rsidRDefault="00AA0E3C" w:rsidP="009D2E64">
      <w:pPr>
        <w:spacing w:line="200" w:lineRule="atLeast"/>
        <w:rPr>
          <w:rFonts w:eastAsia="Candara" w:cs="Arial"/>
          <w:sz w:val="20"/>
          <w:szCs w:val="20"/>
        </w:rPr>
      </w:pPr>
      <w:r>
        <w:rPr>
          <w:rFonts w:eastAsia="Candara" w:cs="Arial"/>
          <w:noProof/>
          <w:sz w:val="20"/>
          <w:szCs w:val="20"/>
          <w:lang w:val="en-AU" w:eastAsia="en-AU"/>
        </w:rPr>
        <mc:AlternateContent>
          <mc:Choice Requires="wpg">
            <w:drawing>
              <wp:inline distT="0" distB="0" distL="0" distR="0" wp14:anchorId="67A18CD0" wp14:editId="67A18CD1">
                <wp:extent cx="5687695" cy="467995"/>
                <wp:effectExtent l="19050" t="19050" r="27305" b="27305"/>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467995"/>
                          <a:chOff x="0" y="0"/>
                          <a:chExt cx="9638" cy="737"/>
                        </a:xfrm>
                      </wpg:grpSpPr>
                      <pic:pic xmlns:pic="http://schemas.openxmlformats.org/drawingml/2006/picture">
                        <pic:nvPicPr>
                          <pic:cNvPr id="51"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8" cy="737"/>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20"/>
                        <wps:cNvSpPr txBox="1">
                          <a:spLocks noChangeArrowheads="1"/>
                        </wps:cNvSpPr>
                        <wps:spPr bwMode="auto">
                          <a:xfrm>
                            <a:off x="0" y="0"/>
                            <a:ext cx="9638" cy="73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18D3A" w14:textId="77777777" w:rsidR="009B7216" w:rsidRPr="00CB452B" w:rsidRDefault="009B7216" w:rsidP="008D591F">
                              <w:pPr>
                                <w:pStyle w:val="Heading1"/>
                                <w:rPr>
                                  <w:rFonts w:eastAsia="Candara" w:hAnsi="Candara" w:cs="Candara"/>
                                  <w:b/>
                                  <w:szCs w:val="36"/>
                                </w:rPr>
                              </w:pPr>
                              <w:bookmarkStart w:id="18" w:name="_Toc448579700"/>
                              <w:bookmarkStart w:id="19" w:name="_Toc450221020"/>
                              <w:bookmarkStart w:id="20" w:name="_Toc488325963"/>
                              <w:bookmarkStart w:id="21" w:name="_Toc488326958"/>
                              <w:bookmarkStart w:id="22" w:name="_Toc488327195"/>
                              <w:r w:rsidRPr="00CB452B">
                                <w:rPr>
                                  <w:b/>
                                </w:rPr>
                                <w:t>SUBSIDIARY</w:t>
                              </w:r>
                              <w:r w:rsidRPr="00CB452B">
                                <w:rPr>
                                  <w:b/>
                                  <w:spacing w:val="2"/>
                                </w:rPr>
                                <w:t xml:space="preserve"> </w:t>
                              </w:r>
                              <w:r w:rsidRPr="00CB452B">
                                <w:rPr>
                                  <w:b/>
                                </w:rPr>
                                <w:t>GROUP REPORTS</w:t>
                              </w:r>
                              <w:bookmarkEnd w:id="18"/>
                              <w:bookmarkEnd w:id="19"/>
                              <w:bookmarkEnd w:id="20"/>
                              <w:bookmarkEnd w:id="21"/>
                              <w:bookmarkEnd w:id="22"/>
                            </w:p>
                          </w:txbxContent>
                        </wps:txbx>
                        <wps:bodyPr rot="0" vert="horz" wrap="square" lIns="0" tIns="0" rIns="0" bIns="0" anchor="t" anchorCtr="0" upright="1">
                          <a:noAutofit/>
                        </wps:bodyPr>
                      </wps:wsp>
                    </wpg:wgp>
                  </a:graphicData>
                </a:graphic>
              </wp:inline>
            </w:drawing>
          </mc:Choice>
          <mc:Fallback xmlns:cx1="http://schemas.microsoft.com/office/drawing/2015/9/8/chartex">
            <w:pict>
              <v:group w14:anchorId="67A18CD0" id="Group 18" o:spid="_x0000_s1035" style="width:447.85pt;height:36.85pt;mso-position-horizontal-relative:char;mso-position-vertical-relative:line" coordsize="96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">
                <v:shape id="Picture 19" o:spid="_x0000_s1036" type="#_x0000_t75" style="position:absolute;width:96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">
                  <v:imagedata r:id="rId39" o:title=""/>
                </v:shape>
                <v:shape id="Text Box 20" o:spid="_x0000_s1037" type="#_x0000_t202" style="position:absolute;width:963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" filled="f" strokeweight="3pt">
                  <v:textbox inset="0,0,0,0">
                    <w:txbxContent>
                      <w:p w14:paraId="67A18D3A" w14:textId="77777777" w:rsidR="009B7216" w:rsidRPr="00CB452B" w:rsidRDefault="009B7216" w:rsidP="008D591F">
                        <w:pPr>
                          <w:pStyle w:val="Heading1"/>
                          <w:rPr>
                            <w:rFonts w:eastAsia="Candara" w:hAnsi="Candara" w:cs="Candara"/>
                            <w:b/>
                            <w:szCs w:val="36"/>
                          </w:rPr>
                        </w:pPr>
                        <w:bookmarkStart w:id="39" w:name="_Toc448579700"/>
                        <w:bookmarkStart w:id="40" w:name="_Toc450221020"/>
                        <w:bookmarkStart w:id="41" w:name="_Toc488325963"/>
                        <w:bookmarkStart w:id="42" w:name="_Toc488326958"/>
                        <w:bookmarkStart w:id="43" w:name="_Toc488327195"/>
                        <w:r w:rsidRPr="00CB452B">
                          <w:rPr>
                            <w:b/>
                          </w:rPr>
                          <w:t>SUBSIDIARY</w:t>
                        </w:r>
                        <w:r w:rsidRPr="00CB452B">
                          <w:rPr>
                            <w:b/>
                            <w:spacing w:val="2"/>
                          </w:rPr>
                          <w:t xml:space="preserve"> </w:t>
                        </w:r>
                        <w:r w:rsidRPr="00CB452B">
                          <w:rPr>
                            <w:b/>
                          </w:rPr>
                          <w:t>GROUP REPORTS</w:t>
                        </w:r>
                        <w:bookmarkEnd w:id="39"/>
                        <w:bookmarkEnd w:id="40"/>
                        <w:bookmarkEnd w:id="41"/>
                        <w:bookmarkEnd w:id="42"/>
                        <w:bookmarkEnd w:id="43"/>
                      </w:p>
                    </w:txbxContent>
                  </v:textbox>
                </v:shape>
                <w10:anchorlock/>
              </v:group>
            </w:pict>
          </mc:Fallback>
        </mc:AlternateContent>
      </w:r>
    </w:p>
    <w:p w14:paraId="67A18B7C" w14:textId="77777777" w:rsidR="009D2E64" w:rsidRPr="005038E4" w:rsidRDefault="009D2E64" w:rsidP="00D42670">
      <w:pPr>
        <w:spacing w:line="200" w:lineRule="atLeast"/>
        <w:ind w:left="133"/>
        <w:rPr>
          <w:rFonts w:eastAsia="Candara" w:cs="Arial"/>
          <w:sz w:val="20"/>
          <w:szCs w:val="20"/>
        </w:rPr>
      </w:pPr>
    </w:p>
    <w:p w14:paraId="67A18B7D" w14:textId="77777777" w:rsidR="009D2E64" w:rsidRPr="005038E4" w:rsidRDefault="00AA0E3C" w:rsidP="009D2E64">
      <w:pPr>
        <w:spacing w:line="200" w:lineRule="atLeast"/>
        <w:jc w:val="center"/>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D2" wp14:editId="67A18CD3">
                <wp:extent cx="5635625" cy="474980"/>
                <wp:effectExtent l="19050" t="19050" r="22225" b="20320"/>
                <wp:docPr id="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474980"/>
                        </a:xfrm>
                        <a:prstGeom prst="rect">
                          <a:avLst/>
                        </a:prstGeom>
                        <a:solidFill>
                          <a:schemeClr val="tx2">
                            <a:lumMod val="60000"/>
                            <a:lumOff val="40000"/>
                          </a:schemeClr>
                        </a:solidFill>
                        <a:ln w="38100">
                          <a:solidFill>
                            <a:srgbClr val="000000"/>
                          </a:solidFill>
                          <a:miter lim="800000"/>
                          <a:headEnd/>
                          <a:tailEnd/>
                        </a:ln>
                      </wps:spPr>
                      <wps:txbx>
                        <w:txbxContent>
                          <w:p w14:paraId="67A18D3B" w14:textId="77777777" w:rsidR="009B7216" w:rsidRDefault="009B7216" w:rsidP="008D591F">
                            <w:pPr>
                              <w:pStyle w:val="Heading2"/>
                              <w:ind w:left="0"/>
                              <w:jc w:val="center"/>
                              <w:rPr>
                                <w:rFonts w:eastAsia="Candara" w:hAnsi="Candara" w:cs="Candara"/>
                                <w:szCs w:val="32"/>
                              </w:rPr>
                            </w:pPr>
                            <w:bookmarkStart w:id="23" w:name="_Toc448579701"/>
                            <w:bookmarkStart w:id="24" w:name="_Toc450221021"/>
                            <w:bookmarkStart w:id="25" w:name="_Toc488325964"/>
                            <w:bookmarkStart w:id="26" w:name="_Toc488326959"/>
                            <w:bookmarkStart w:id="27" w:name="_Toc488327196"/>
                            <w:r>
                              <w:t>Cataloguing</w:t>
                            </w:r>
                            <w:r>
                              <w:rPr>
                                <w:spacing w:val="-15"/>
                              </w:rPr>
                              <w:t xml:space="preserve"> </w:t>
                            </w:r>
                            <w:r>
                              <w:t>Acquisitions</w:t>
                            </w:r>
                            <w:r>
                              <w:rPr>
                                <w:spacing w:val="-13"/>
                              </w:rPr>
                              <w:t xml:space="preserve"> </w:t>
                            </w:r>
                            <w:r>
                              <w:rPr>
                                <w:spacing w:val="-1"/>
                              </w:rPr>
                              <w:t>Serials</w:t>
                            </w:r>
                            <w:r>
                              <w:rPr>
                                <w:spacing w:val="-13"/>
                              </w:rPr>
                              <w:t xml:space="preserve"> </w:t>
                            </w:r>
                            <w:r>
                              <w:t>and</w:t>
                            </w:r>
                            <w:r>
                              <w:rPr>
                                <w:spacing w:val="-13"/>
                              </w:rPr>
                              <w:t xml:space="preserve"> </w:t>
                            </w:r>
                            <w:r>
                              <w:t>Systems</w:t>
                            </w:r>
                            <w:r>
                              <w:rPr>
                                <w:spacing w:val="-13"/>
                              </w:rPr>
                              <w:t xml:space="preserve"> </w:t>
                            </w:r>
                            <w:r>
                              <w:t>(CASS)</w:t>
                            </w:r>
                            <w:bookmarkEnd w:id="23"/>
                            <w:bookmarkEnd w:id="24"/>
                            <w:bookmarkEnd w:id="25"/>
                            <w:bookmarkEnd w:id="26"/>
                            <w:bookmarkEnd w:id="27"/>
                          </w:p>
                          <w:p w14:paraId="67A18D3C" w14:textId="77777777" w:rsidR="009B7216" w:rsidRDefault="009B7216" w:rsidP="009D2E6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D2" id="Text Box 122" o:spid="_x0000_s1038" type="#_x0000_t202" style="width:443.7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" fillcolor="#548dd4 [1951]" strokeweight="3pt">
                <v:textbox inset="0,0,0,0">
                  <w:txbxContent>
                    <w:p w14:paraId="67A18D3B" w14:textId="77777777" w:rsidR="009B7216" w:rsidRDefault="009B7216" w:rsidP="008D591F">
                      <w:pPr>
                        <w:pStyle w:val="Heading2"/>
                        <w:ind w:left="0"/>
                        <w:jc w:val="center"/>
                        <w:rPr>
                          <w:rFonts w:eastAsia="Candara" w:hAnsi="Candara" w:cs="Candara"/>
                          <w:szCs w:val="32"/>
                        </w:rPr>
                      </w:pPr>
                      <w:bookmarkStart w:id="49" w:name="_Toc448579701"/>
                      <w:bookmarkStart w:id="50" w:name="_Toc450221021"/>
                      <w:bookmarkStart w:id="51" w:name="_Toc488325964"/>
                      <w:bookmarkStart w:id="52" w:name="_Toc488326959"/>
                      <w:bookmarkStart w:id="53" w:name="_Toc488327196"/>
                      <w:r>
                        <w:t>Cataloguing</w:t>
                      </w:r>
                      <w:r>
                        <w:rPr>
                          <w:spacing w:val="-15"/>
                        </w:rPr>
                        <w:t xml:space="preserve"> </w:t>
                      </w:r>
                      <w:r>
                        <w:t>Acquisitions</w:t>
                      </w:r>
                      <w:r>
                        <w:rPr>
                          <w:spacing w:val="-13"/>
                        </w:rPr>
                        <w:t xml:space="preserve"> </w:t>
                      </w:r>
                      <w:r>
                        <w:rPr>
                          <w:spacing w:val="-1"/>
                        </w:rPr>
                        <w:t>Serials</w:t>
                      </w:r>
                      <w:r>
                        <w:rPr>
                          <w:spacing w:val="-13"/>
                        </w:rPr>
                        <w:t xml:space="preserve"> </w:t>
                      </w:r>
                      <w:r>
                        <w:t>and</w:t>
                      </w:r>
                      <w:r>
                        <w:rPr>
                          <w:spacing w:val="-13"/>
                        </w:rPr>
                        <w:t xml:space="preserve"> </w:t>
                      </w:r>
                      <w:r>
                        <w:t>Systems</w:t>
                      </w:r>
                      <w:r>
                        <w:rPr>
                          <w:spacing w:val="-13"/>
                        </w:rPr>
                        <w:t xml:space="preserve"> </w:t>
                      </w:r>
                      <w:r>
                        <w:t>(CASS)</w:t>
                      </w:r>
                      <w:bookmarkEnd w:id="49"/>
                      <w:bookmarkEnd w:id="50"/>
                      <w:bookmarkEnd w:id="51"/>
                      <w:bookmarkEnd w:id="52"/>
                      <w:bookmarkEnd w:id="53"/>
                    </w:p>
                    <w:p w14:paraId="67A18D3C" w14:textId="77777777" w:rsidR="009B7216" w:rsidRDefault="009B7216" w:rsidP="009D2E64">
                      <w:pPr>
                        <w:spacing w:before="51"/>
                        <w:ind w:left="2329"/>
                        <w:rPr>
                          <w:rFonts w:ascii="Candara" w:eastAsia="Candara" w:hAnsi="Candara" w:cs="Candara"/>
                          <w:sz w:val="32"/>
                          <w:szCs w:val="32"/>
                        </w:rPr>
                      </w:pPr>
                    </w:p>
                  </w:txbxContent>
                </v:textbox>
                <w10:anchorlock/>
              </v:shape>
            </w:pict>
          </mc:Fallback>
        </mc:AlternateContent>
      </w:r>
    </w:p>
    <w:p w14:paraId="4DBD758A" w14:textId="0CEE276A" w:rsidR="00800B9A" w:rsidRPr="00800B9A" w:rsidRDefault="00DC0B0E" w:rsidP="00800B9A">
      <w:pPr>
        <w:widowControl/>
        <w:spacing w:after="200" w:line="276" w:lineRule="auto"/>
        <w:rPr>
          <w:rFonts w:eastAsia="Candara" w:cs="Arial"/>
          <w:sz w:val="20"/>
          <w:szCs w:val="20"/>
        </w:rPr>
      </w:pPr>
      <w:r>
        <w:rPr>
          <w:rFonts w:eastAsia="Candara" w:cs="Arial"/>
          <w:sz w:val="20"/>
          <w:szCs w:val="20"/>
        </w:rPr>
        <w:t>Lynette Stanyer</w:t>
      </w:r>
      <w:r w:rsidR="00800B9A">
        <w:rPr>
          <w:rFonts w:eastAsia="Candara" w:cs="Arial"/>
          <w:sz w:val="20"/>
          <w:szCs w:val="20"/>
        </w:rPr>
        <w:t xml:space="preserve"> </w:t>
      </w:r>
      <w:r w:rsidR="00800B9A" w:rsidRPr="00800B9A">
        <w:rPr>
          <w:rFonts w:eastAsia="Candara" w:cs="Arial"/>
          <w:sz w:val="20"/>
          <w:szCs w:val="20"/>
        </w:rPr>
        <w:t xml:space="preserve"> </w:t>
      </w:r>
    </w:p>
    <w:p w14:paraId="217C1535" w14:textId="77777777" w:rsidR="00800B9A" w:rsidRDefault="00800B9A" w:rsidP="00800B9A">
      <w:pPr>
        <w:widowControl/>
        <w:spacing w:after="200" w:line="276" w:lineRule="auto"/>
        <w:rPr>
          <w:rFonts w:eastAsia="Candara" w:cs="Arial"/>
          <w:sz w:val="20"/>
          <w:szCs w:val="20"/>
        </w:rPr>
        <w:sectPr w:rsidR="00800B9A" w:rsidSect="00D42670">
          <w:footerReference w:type="default" r:id="rId40"/>
          <w:pgSz w:w="11906" w:h="16838" w:code="9"/>
          <w:pgMar w:top="1440" w:right="1440" w:bottom="1440" w:left="1440" w:header="709" w:footer="709" w:gutter="0"/>
          <w:cols w:space="708"/>
          <w:docGrid w:linePitch="360"/>
        </w:sectPr>
      </w:pPr>
    </w:p>
    <w:p w14:paraId="78531542" w14:textId="00A05225" w:rsidR="00800B9A" w:rsidRPr="00800B9A" w:rsidRDefault="00800B9A" w:rsidP="00800B9A">
      <w:pPr>
        <w:widowControl/>
        <w:rPr>
          <w:rFonts w:eastAsia="Candara" w:cs="Arial"/>
          <w:sz w:val="20"/>
          <w:szCs w:val="20"/>
        </w:rPr>
      </w:pPr>
      <w:r w:rsidRPr="00800B9A">
        <w:rPr>
          <w:rFonts w:eastAsia="Candara" w:cs="Arial"/>
          <w:sz w:val="20"/>
          <w:szCs w:val="20"/>
        </w:rPr>
        <w:t>Lynette Stanyer (Convener)</w:t>
      </w:r>
    </w:p>
    <w:p w14:paraId="266374EC" w14:textId="77777777" w:rsidR="00800B9A" w:rsidRPr="00800B9A" w:rsidRDefault="00800B9A" w:rsidP="00800B9A">
      <w:pPr>
        <w:widowControl/>
        <w:rPr>
          <w:rFonts w:eastAsia="Candara" w:cs="Arial"/>
          <w:sz w:val="20"/>
          <w:szCs w:val="20"/>
        </w:rPr>
      </w:pPr>
      <w:r w:rsidRPr="00800B9A">
        <w:rPr>
          <w:rFonts w:eastAsia="Candara" w:cs="Arial"/>
          <w:sz w:val="20"/>
          <w:szCs w:val="20"/>
        </w:rPr>
        <w:t>Krystyna Derwinska</w:t>
      </w:r>
    </w:p>
    <w:p w14:paraId="50894398" w14:textId="77777777" w:rsidR="00800B9A" w:rsidRPr="00800B9A" w:rsidRDefault="00800B9A" w:rsidP="00800B9A">
      <w:pPr>
        <w:widowControl/>
        <w:rPr>
          <w:rFonts w:eastAsia="Candara" w:cs="Arial"/>
          <w:sz w:val="20"/>
          <w:szCs w:val="20"/>
        </w:rPr>
      </w:pPr>
      <w:r w:rsidRPr="00800B9A">
        <w:rPr>
          <w:rFonts w:eastAsia="Candara" w:cs="Arial"/>
          <w:sz w:val="20"/>
          <w:szCs w:val="20"/>
        </w:rPr>
        <w:t>Kathleen Dauksza</w:t>
      </w:r>
    </w:p>
    <w:p w14:paraId="3CF31175" w14:textId="77777777" w:rsidR="00800B9A" w:rsidRPr="00800B9A" w:rsidRDefault="00800B9A" w:rsidP="00800B9A">
      <w:pPr>
        <w:widowControl/>
        <w:rPr>
          <w:rFonts w:eastAsia="Candara" w:cs="Arial"/>
          <w:sz w:val="20"/>
          <w:szCs w:val="20"/>
        </w:rPr>
      </w:pPr>
      <w:r w:rsidRPr="00800B9A">
        <w:rPr>
          <w:rFonts w:eastAsia="Candara" w:cs="Arial"/>
          <w:sz w:val="20"/>
          <w:szCs w:val="20"/>
        </w:rPr>
        <w:t>Ruth Downs</w:t>
      </w:r>
    </w:p>
    <w:p w14:paraId="53F19D47" w14:textId="77777777" w:rsidR="00800B9A" w:rsidRPr="00800B9A" w:rsidRDefault="00800B9A" w:rsidP="00800B9A">
      <w:pPr>
        <w:widowControl/>
        <w:rPr>
          <w:rFonts w:eastAsia="Candara" w:cs="Arial"/>
          <w:sz w:val="20"/>
          <w:szCs w:val="20"/>
        </w:rPr>
      </w:pPr>
      <w:r w:rsidRPr="00800B9A">
        <w:rPr>
          <w:rFonts w:eastAsia="Candara" w:cs="Arial"/>
          <w:sz w:val="20"/>
          <w:szCs w:val="20"/>
        </w:rPr>
        <w:t xml:space="preserve">Colin Sutherland </w:t>
      </w:r>
    </w:p>
    <w:p w14:paraId="163DEDF5" w14:textId="57C7CD24" w:rsidR="00800B9A" w:rsidRDefault="00800B9A" w:rsidP="00800B9A">
      <w:pPr>
        <w:widowControl/>
        <w:spacing w:after="200" w:line="276" w:lineRule="auto"/>
        <w:rPr>
          <w:rFonts w:eastAsia="Candara" w:cs="Arial"/>
          <w:sz w:val="20"/>
          <w:szCs w:val="20"/>
        </w:rPr>
      </w:pPr>
    </w:p>
    <w:p w14:paraId="2715D225" w14:textId="77777777" w:rsidR="00800B9A" w:rsidRDefault="00800B9A" w:rsidP="00800B9A">
      <w:pPr>
        <w:widowControl/>
        <w:spacing w:after="200" w:line="276" w:lineRule="auto"/>
        <w:rPr>
          <w:rFonts w:eastAsia="Candara" w:cs="Arial"/>
          <w:sz w:val="20"/>
          <w:szCs w:val="20"/>
        </w:rPr>
        <w:sectPr w:rsidR="00800B9A" w:rsidSect="00800B9A">
          <w:type w:val="continuous"/>
          <w:pgSz w:w="11906" w:h="16838" w:code="9"/>
          <w:pgMar w:top="1440" w:right="1440" w:bottom="1440" w:left="1440" w:header="709" w:footer="709" w:gutter="0"/>
          <w:cols w:num="2" w:space="708"/>
          <w:docGrid w:linePitch="360"/>
        </w:sectPr>
      </w:pPr>
    </w:p>
    <w:p w14:paraId="772B9C95" w14:textId="46464734" w:rsidR="00800B9A" w:rsidRPr="00800B9A" w:rsidRDefault="00800B9A" w:rsidP="00800B9A">
      <w:pPr>
        <w:widowControl/>
        <w:spacing w:after="200" w:line="276" w:lineRule="auto"/>
        <w:rPr>
          <w:rFonts w:eastAsia="Candara" w:cs="Arial"/>
          <w:sz w:val="20"/>
          <w:szCs w:val="20"/>
        </w:rPr>
      </w:pPr>
      <w:r w:rsidRPr="00800B9A">
        <w:rPr>
          <w:rFonts w:eastAsia="Candara" w:cs="Arial"/>
          <w:sz w:val="20"/>
          <w:szCs w:val="20"/>
        </w:rPr>
        <w:t>Lynette Stanyer has resigned as the Committee Representative.  The</w:t>
      </w:r>
      <w:r w:rsidR="009B7216">
        <w:rPr>
          <w:rFonts w:eastAsia="Candara" w:cs="Arial"/>
          <w:sz w:val="20"/>
          <w:szCs w:val="20"/>
        </w:rPr>
        <w:t xml:space="preserve"> committee is activity searching </w:t>
      </w:r>
      <w:r w:rsidRPr="00800B9A">
        <w:rPr>
          <w:rFonts w:eastAsia="Candara" w:cs="Arial"/>
          <w:sz w:val="20"/>
          <w:szCs w:val="20"/>
        </w:rPr>
        <w:t>for a new representative preferably from Victoria University, “but anyone, to boost the brains trust and get fresh ideas”</w:t>
      </w:r>
    </w:p>
    <w:p w14:paraId="5F2300A1" w14:textId="77777777" w:rsidR="00800B9A" w:rsidRPr="00800B9A" w:rsidRDefault="00800B9A" w:rsidP="00800B9A">
      <w:pPr>
        <w:widowControl/>
        <w:spacing w:after="200" w:line="276" w:lineRule="auto"/>
        <w:rPr>
          <w:rFonts w:eastAsia="Candara" w:cs="Arial"/>
          <w:sz w:val="20"/>
          <w:szCs w:val="20"/>
        </w:rPr>
      </w:pPr>
      <w:r w:rsidRPr="00800B9A">
        <w:rPr>
          <w:rFonts w:eastAsia="Candara" w:cs="Arial"/>
          <w:sz w:val="20"/>
          <w:szCs w:val="20"/>
        </w:rPr>
        <w:t>The CASS group started the year by meeting up on Friday 02nd February 2018.  It was decided that CASS would organize three events for 2018.</w:t>
      </w:r>
    </w:p>
    <w:p w14:paraId="5CDC0E1B" w14:textId="77777777" w:rsidR="00800B9A" w:rsidRPr="00800B9A" w:rsidRDefault="00800B9A" w:rsidP="00800B9A">
      <w:pPr>
        <w:widowControl/>
        <w:spacing w:after="200" w:line="276" w:lineRule="auto"/>
        <w:rPr>
          <w:rFonts w:eastAsia="Candara" w:cs="Arial"/>
          <w:sz w:val="20"/>
          <w:szCs w:val="20"/>
          <w:u w:val="single"/>
        </w:rPr>
      </w:pPr>
      <w:r w:rsidRPr="00800B9A">
        <w:rPr>
          <w:rFonts w:eastAsia="Candara" w:cs="Arial"/>
          <w:sz w:val="20"/>
          <w:szCs w:val="20"/>
          <w:u w:val="single"/>
        </w:rPr>
        <w:t>Workshop 1</w:t>
      </w:r>
    </w:p>
    <w:p w14:paraId="0116180D" w14:textId="77777777" w:rsidR="00800B9A" w:rsidRPr="00800B9A" w:rsidRDefault="00800B9A" w:rsidP="00800B9A">
      <w:pPr>
        <w:widowControl/>
        <w:spacing w:after="200" w:line="276" w:lineRule="auto"/>
        <w:rPr>
          <w:rFonts w:eastAsia="Candara" w:cs="Arial"/>
          <w:sz w:val="20"/>
          <w:szCs w:val="20"/>
        </w:rPr>
      </w:pPr>
      <w:r w:rsidRPr="00800B9A">
        <w:rPr>
          <w:rFonts w:eastAsia="Candara" w:cs="Arial"/>
          <w:sz w:val="20"/>
          <w:szCs w:val="20"/>
        </w:rPr>
        <w:t>Friday 20th April 2018 10.00am – 3.00pm at Richmond Campus Bendigo Kangan Institute</w:t>
      </w:r>
    </w:p>
    <w:p w14:paraId="47A54FF6" w14:textId="141B7D91" w:rsidR="00800B9A" w:rsidRPr="00800B9A" w:rsidRDefault="009B7216" w:rsidP="00800B9A">
      <w:pPr>
        <w:widowControl/>
        <w:spacing w:after="200" w:line="276" w:lineRule="auto"/>
        <w:rPr>
          <w:rFonts w:eastAsia="Candara" w:cs="Arial"/>
          <w:sz w:val="20"/>
          <w:szCs w:val="20"/>
        </w:rPr>
      </w:pPr>
      <w:r>
        <w:rPr>
          <w:rFonts w:eastAsia="Candara" w:cs="Arial"/>
          <w:sz w:val="20"/>
          <w:szCs w:val="20"/>
        </w:rPr>
        <w:t>The w</w:t>
      </w:r>
      <w:r w:rsidR="00800B9A" w:rsidRPr="00800B9A">
        <w:rPr>
          <w:rFonts w:eastAsia="Candara" w:cs="Arial"/>
          <w:sz w:val="20"/>
          <w:szCs w:val="20"/>
        </w:rPr>
        <w:t xml:space="preserve">orkshop </w:t>
      </w:r>
      <w:r w:rsidR="00132C55">
        <w:rPr>
          <w:rFonts w:eastAsia="Candara" w:cs="Arial"/>
          <w:sz w:val="20"/>
          <w:szCs w:val="20"/>
        </w:rPr>
        <w:t>was</w:t>
      </w:r>
      <w:r w:rsidR="00800B9A" w:rsidRPr="00800B9A">
        <w:rPr>
          <w:rFonts w:eastAsia="Candara" w:cs="Arial"/>
          <w:sz w:val="20"/>
          <w:szCs w:val="20"/>
        </w:rPr>
        <w:t xml:space="preserve"> held at Bendigo Kangan Institute on Friday 20 April 2018.  The program for the day consisted of the following element</w:t>
      </w:r>
      <w:r>
        <w:rPr>
          <w:rFonts w:eastAsia="Candara" w:cs="Arial"/>
          <w:sz w:val="20"/>
          <w:szCs w:val="20"/>
        </w:rPr>
        <w:t>s</w:t>
      </w:r>
      <w:r w:rsidR="00800B9A" w:rsidRPr="00800B9A">
        <w:rPr>
          <w:rFonts w:eastAsia="Candara" w:cs="Arial"/>
          <w:sz w:val="20"/>
          <w:szCs w:val="20"/>
        </w:rPr>
        <w:t>:</w:t>
      </w:r>
    </w:p>
    <w:p w14:paraId="2BF974C6" w14:textId="77777777" w:rsidR="00800B9A" w:rsidRPr="00800B9A" w:rsidRDefault="00800B9A" w:rsidP="00800B9A">
      <w:pPr>
        <w:widowControl/>
        <w:spacing w:after="200" w:line="276" w:lineRule="auto"/>
        <w:rPr>
          <w:rFonts w:eastAsia="Candara" w:cs="Arial"/>
          <w:sz w:val="20"/>
          <w:szCs w:val="20"/>
        </w:rPr>
      </w:pPr>
      <w:r w:rsidRPr="00800B9A">
        <w:rPr>
          <w:rFonts w:eastAsia="Candara" w:cs="Arial"/>
          <w:sz w:val="20"/>
          <w:szCs w:val="20"/>
        </w:rPr>
        <w:t>Moodle, Copyright, embedding and linking resources. John Collins from EWorks will be the guest speaker</w:t>
      </w:r>
    </w:p>
    <w:p w14:paraId="1C019E28" w14:textId="77777777" w:rsidR="00800B9A" w:rsidRPr="00800B9A" w:rsidRDefault="00800B9A" w:rsidP="00800B9A">
      <w:pPr>
        <w:widowControl/>
        <w:spacing w:after="200" w:line="276" w:lineRule="auto"/>
        <w:rPr>
          <w:rFonts w:eastAsia="Candara" w:cs="Arial"/>
          <w:sz w:val="20"/>
          <w:szCs w:val="20"/>
          <w:u w:val="single"/>
        </w:rPr>
      </w:pPr>
      <w:r w:rsidRPr="00800B9A">
        <w:rPr>
          <w:rFonts w:eastAsia="Candara" w:cs="Arial"/>
          <w:sz w:val="20"/>
          <w:szCs w:val="20"/>
          <w:u w:val="single"/>
        </w:rPr>
        <w:t>Workshop 2</w:t>
      </w:r>
    </w:p>
    <w:p w14:paraId="051D304A" w14:textId="77777777" w:rsidR="00800B9A" w:rsidRPr="00800B9A" w:rsidRDefault="00800B9A" w:rsidP="00800B9A">
      <w:pPr>
        <w:widowControl/>
        <w:spacing w:after="200" w:line="276" w:lineRule="auto"/>
        <w:rPr>
          <w:rFonts w:eastAsia="Candara" w:cs="Arial"/>
          <w:sz w:val="20"/>
          <w:szCs w:val="20"/>
        </w:rPr>
      </w:pPr>
      <w:r w:rsidRPr="00800B9A">
        <w:rPr>
          <w:rFonts w:eastAsia="Candara" w:cs="Arial"/>
          <w:sz w:val="20"/>
          <w:szCs w:val="20"/>
        </w:rPr>
        <w:t>Tuesday 24th July 2018 9.30am – Noon Webinar</w:t>
      </w:r>
    </w:p>
    <w:p w14:paraId="4BD22C7F" w14:textId="77777777" w:rsidR="00800B9A" w:rsidRPr="00800B9A" w:rsidRDefault="00800B9A" w:rsidP="00800B9A">
      <w:pPr>
        <w:widowControl/>
        <w:spacing w:after="200" w:line="276" w:lineRule="auto"/>
        <w:rPr>
          <w:rFonts w:eastAsia="Candara" w:cs="Arial"/>
          <w:sz w:val="20"/>
          <w:szCs w:val="20"/>
        </w:rPr>
      </w:pPr>
      <w:r w:rsidRPr="00800B9A">
        <w:rPr>
          <w:rFonts w:eastAsia="Candara" w:cs="Arial"/>
          <w:sz w:val="20"/>
          <w:szCs w:val="20"/>
        </w:rPr>
        <w:t>Regional Institutes present on their experiences, highlights and lowlights – this year we have a series of questions we would like the Institutes to address their presentation and talk to the following subjects:</w:t>
      </w:r>
    </w:p>
    <w:p w14:paraId="5901E505" w14:textId="2BFEB9B4" w:rsidR="00800B9A" w:rsidRPr="00CE0F7F" w:rsidRDefault="00800B9A" w:rsidP="00CE0F7F">
      <w:pPr>
        <w:pStyle w:val="ListParagraph"/>
        <w:numPr>
          <w:ilvl w:val="0"/>
          <w:numId w:val="13"/>
        </w:numPr>
        <w:rPr>
          <w:rFonts w:eastAsia="Candara" w:cs="Arial"/>
          <w:sz w:val="20"/>
          <w:szCs w:val="20"/>
        </w:rPr>
      </w:pPr>
      <w:r w:rsidRPr="00CE0F7F">
        <w:rPr>
          <w:rFonts w:eastAsia="Candara" w:cs="Arial"/>
          <w:sz w:val="20"/>
          <w:szCs w:val="20"/>
        </w:rPr>
        <w:t>Student engagement</w:t>
      </w:r>
    </w:p>
    <w:p w14:paraId="38BBC556" w14:textId="49F43D19" w:rsidR="00800B9A" w:rsidRPr="00CE0F7F" w:rsidRDefault="00800B9A" w:rsidP="00CE0F7F">
      <w:pPr>
        <w:pStyle w:val="ListParagraph"/>
        <w:numPr>
          <w:ilvl w:val="0"/>
          <w:numId w:val="13"/>
        </w:numPr>
        <w:rPr>
          <w:rFonts w:eastAsia="Candara" w:cs="Arial"/>
          <w:sz w:val="20"/>
          <w:szCs w:val="20"/>
        </w:rPr>
      </w:pPr>
      <w:r w:rsidRPr="00CE0F7F">
        <w:rPr>
          <w:rFonts w:eastAsia="Candara" w:cs="Arial"/>
          <w:sz w:val="20"/>
          <w:szCs w:val="20"/>
        </w:rPr>
        <w:t>Spaces</w:t>
      </w:r>
    </w:p>
    <w:p w14:paraId="168E49E3" w14:textId="6DC50C61" w:rsidR="00800B9A" w:rsidRPr="00CE0F7F" w:rsidRDefault="00800B9A" w:rsidP="00CE0F7F">
      <w:pPr>
        <w:pStyle w:val="ListParagraph"/>
        <w:numPr>
          <w:ilvl w:val="0"/>
          <w:numId w:val="13"/>
        </w:numPr>
        <w:rPr>
          <w:rFonts w:eastAsia="Candara" w:cs="Arial"/>
          <w:sz w:val="20"/>
          <w:szCs w:val="20"/>
        </w:rPr>
      </w:pPr>
      <w:r w:rsidRPr="00CE0F7F">
        <w:rPr>
          <w:rFonts w:eastAsia="Candara" w:cs="Arial"/>
          <w:sz w:val="20"/>
          <w:szCs w:val="20"/>
        </w:rPr>
        <w:t>Typical day at their Institute</w:t>
      </w:r>
    </w:p>
    <w:p w14:paraId="6BB5548A" w14:textId="6E721608" w:rsidR="00800B9A" w:rsidRPr="00CE0F7F" w:rsidRDefault="00800B9A" w:rsidP="00CE0F7F">
      <w:pPr>
        <w:pStyle w:val="ListParagraph"/>
        <w:numPr>
          <w:ilvl w:val="0"/>
          <w:numId w:val="13"/>
        </w:numPr>
        <w:rPr>
          <w:rFonts w:eastAsia="Candara" w:cs="Arial"/>
          <w:sz w:val="20"/>
          <w:szCs w:val="20"/>
        </w:rPr>
      </w:pPr>
      <w:r w:rsidRPr="00CE0F7F">
        <w:rPr>
          <w:rFonts w:eastAsia="Candara" w:cs="Arial"/>
          <w:sz w:val="20"/>
          <w:szCs w:val="20"/>
        </w:rPr>
        <w:t>Subject Guide/Lib guides</w:t>
      </w:r>
    </w:p>
    <w:p w14:paraId="2679327D" w14:textId="50A40C79" w:rsidR="00800B9A" w:rsidRPr="00CE0F7F" w:rsidRDefault="00800B9A" w:rsidP="00CE0F7F">
      <w:pPr>
        <w:pStyle w:val="ListParagraph"/>
        <w:numPr>
          <w:ilvl w:val="0"/>
          <w:numId w:val="13"/>
        </w:numPr>
        <w:rPr>
          <w:rFonts w:eastAsia="Candara" w:cs="Arial"/>
          <w:sz w:val="20"/>
          <w:szCs w:val="20"/>
        </w:rPr>
      </w:pPr>
      <w:r w:rsidRPr="00CE0F7F">
        <w:rPr>
          <w:rFonts w:eastAsia="Candara" w:cs="Arial"/>
          <w:sz w:val="20"/>
          <w:szCs w:val="20"/>
        </w:rPr>
        <w:t xml:space="preserve">Statistics </w:t>
      </w:r>
    </w:p>
    <w:p w14:paraId="12929EBC" w14:textId="105D32B3" w:rsidR="00800B9A" w:rsidRPr="00CE0F7F" w:rsidRDefault="00800B9A" w:rsidP="00800B9A">
      <w:pPr>
        <w:widowControl/>
        <w:spacing w:after="200" w:line="276" w:lineRule="auto"/>
        <w:rPr>
          <w:rFonts w:eastAsia="Candara" w:cs="Arial"/>
          <w:sz w:val="20"/>
          <w:szCs w:val="20"/>
          <w:u w:val="single"/>
        </w:rPr>
      </w:pPr>
      <w:r w:rsidRPr="00CE0F7F">
        <w:rPr>
          <w:rFonts w:eastAsia="Candara" w:cs="Arial"/>
          <w:sz w:val="20"/>
          <w:szCs w:val="20"/>
          <w:u w:val="single"/>
        </w:rPr>
        <w:t>Workshop 3</w:t>
      </w:r>
    </w:p>
    <w:p w14:paraId="1DE0440D" w14:textId="5C9A27FF" w:rsidR="00800B9A" w:rsidRDefault="00800B9A" w:rsidP="000F34FE">
      <w:pPr>
        <w:widowControl/>
        <w:rPr>
          <w:rFonts w:eastAsia="Candara" w:cs="Arial"/>
          <w:sz w:val="20"/>
          <w:szCs w:val="20"/>
        </w:rPr>
      </w:pPr>
      <w:r w:rsidRPr="00800B9A">
        <w:rPr>
          <w:rFonts w:eastAsia="Candara" w:cs="Arial"/>
          <w:sz w:val="20"/>
          <w:szCs w:val="20"/>
        </w:rPr>
        <w:t>Friday 16th November 2018 - Library Tour to Geelong</w:t>
      </w:r>
    </w:p>
    <w:p w14:paraId="47C9A36F" w14:textId="7391221B" w:rsidR="000F34FE" w:rsidRPr="00800B9A" w:rsidRDefault="000F34FE" w:rsidP="000F34FE">
      <w:pPr>
        <w:widowControl/>
        <w:rPr>
          <w:rFonts w:eastAsia="Candara" w:cs="Arial"/>
          <w:sz w:val="20"/>
          <w:szCs w:val="20"/>
        </w:rPr>
      </w:pPr>
    </w:p>
    <w:p w14:paraId="3F9F7194" w14:textId="6EEAAA79" w:rsidR="00800B9A" w:rsidRPr="000F34FE" w:rsidRDefault="00800B9A" w:rsidP="000F34FE">
      <w:pPr>
        <w:pStyle w:val="ListParagraph"/>
        <w:numPr>
          <w:ilvl w:val="0"/>
          <w:numId w:val="14"/>
        </w:numPr>
        <w:rPr>
          <w:rFonts w:eastAsia="Candara" w:cs="Arial"/>
          <w:sz w:val="20"/>
          <w:szCs w:val="20"/>
        </w:rPr>
      </w:pPr>
      <w:r w:rsidRPr="000F34FE">
        <w:rPr>
          <w:rFonts w:eastAsia="Candara" w:cs="Arial"/>
          <w:sz w:val="20"/>
          <w:szCs w:val="20"/>
        </w:rPr>
        <w:t>Libraries visited:</w:t>
      </w:r>
    </w:p>
    <w:p w14:paraId="62D4FFD9" w14:textId="27B6A662" w:rsidR="00800B9A" w:rsidRPr="000F34FE" w:rsidRDefault="00800B9A" w:rsidP="000F34FE">
      <w:pPr>
        <w:pStyle w:val="ListParagraph"/>
        <w:numPr>
          <w:ilvl w:val="0"/>
          <w:numId w:val="14"/>
        </w:numPr>
        <w:rPr>
          <w:rFonts w:eastAsia="Candara" w:cs="Arial"/>
          <w:sz w:val="20"/>
          <w:szCs w:val="20"/>
        </w:rPr>
      </w:pPr>
      <w:r w:rsidRPr="000F34FE">
        <w:rPr>
          <w:rFonts w:eastAsia="Candara" w:cs="Arial"/>
          <w:sz w:val="20"/>
          <w:szCs w:val="20"/>
        </w:rPr>
        <w:t>Deakin University, Geelong Campus</w:t>
      </w:r>
    </w:p>
    <w:p w14:paraId="206813CE" w14:textId="3DA92645" w:rsidR="00800B9A" w:rsidRPr="000F34FE" w:rsidRDefault="00800B9A" w:rsidP="000F34FE">
      <w:pPr>
        <w:pStyle w:val="ListParagraph"/>
        <w:numPr>
          <w:ilvl w:val="0"/>
          <w:numId w:val="14"/>
        </w:numPr>
        <w:rPr>
          <w:rFonts w:eastAsia="Candara" w:cs="Arial"/>
          <w:sz w:val="20"/>
          <w:szCs w:val="20"/>
        </w:rPr>
      </w:pPr>
      <w:r w:rsidRPr="000F34FE">
        <w:rPr>
          <w:rFonts w:eastAsia="Candara" w:cs="Arial"/>
          <w:sz w:val="20"/>
          <w:szCs w:val="20"/>
        </w:rPr>
        <w:t>Geelong Public – The Dome</w:t>
      </w:r>
    </w:p>
    <w:p w14:paraId="53CC95DC" w14:textId="24CAB692" w:rsidR="00800B9A" w:rsidRPr="000F34FE" w:rsidRDefault="00800B9A" w:rsidP="000F34FE">
      <w:pPr>
        <w:pStyle w:val="ListParagraph"/>
        <w:numPr>
          <w:ilvl w:val="0"/>
          <w:numId w:val="14"/>
        </w:numPr>
        <w:rPr>
          <w:rFonts w:eastAsia="Candara" w:cs="Arial"/>
          <w:sz w:val="20"/>
          <w:szCs w:val="20"/>
        </w:rPr>
      </w:pPr>
      <w:r w:rsidRPr="000F34FE">
        <w:rPr>
          <w:rFonts w:eastAsia="Candara" w:cs="Arial"/>
          <w:sz w:val="20"/>
          <w:szCs w:val="20"/>
        </w:rPr>
        <w:t>Marcus Oldham College</w:t>
      </w:r>
    </w:p>
    <w:p w14:paraId="4828C6C2" w14:textId="03D29D5F" w:rsidR="00CE0F7F" w:rsidRPr="000F34FE" w:rsidRDefault="00CF0D2D" w:rsidP="000F34FE">
      <w:pPr>
        <w:pStyle w:val="ListParagraph"/>
        <w:numPr>
          <w:ilvl w:val="0"/>
          <w:numId w:val="14"/>
        </w:numPr>
        <w:rPr>
          <w:rFonts w:eastAsia="Candara" w:cs="Arial"/>
          <w:sz w:val="20"/>
          <w:szCs w:val="20"/>
        </w:rPr>
      </w:pPr>
      <w:r>
        <w:rPr>
          <w:rFonts w:eastAsia="Candara" w:cs="Arial"/>
          <w:noProof/>
          <w:sz w:val="20"/>
          <w:szCs w:val="20"/>
          <w:lang w:eastAsia="en-AU"/>
        </w:rPr>
        <mc:AlternateContent>
          <mc:Choice Requires="wps">
            <w:drawing>
              <wp:anchor distT="0" distB="0" distL="114300" distR="114300" simplePos="0" relativeHeight="251674624" behindDoc="0" locked="0" layoutInCell="1" allowOverlap="1" wp14:anchorId="438FD174" wp14:editId="700FB068">
                <wp:simplePos x="0" y="0"/>
                <wp:positionH relativeFrom="margin">
                  <wp:posOffset>-122246</wp:posOffset>
                </wp:positionH>
                <wp:positionV relativeFrom="paragraph">
                  <wp:posOffset>168530</wp:posOffset>
                </wp:positionV>
                <wp:extent cx="6234121" cy="684577"/>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6234121" cy="684577"/>
                        </a:xfrm>
                        <a:prstGeom prst="rect">
                          <a:avLst/>
                        </a:prstGeom>
                        <a:noFill/>
                        <a:ln w="6350">
                          <a:noFill/>
                        </a:ln>
                      </wps:spPr>
                      <wps:txbx>
                        <w:txbxContent>
                          <w:p w14:paraId="1E72FEAE" w14:textId="7F74B873" w:rsidR="00CF0D2D" w:rsidRPr="00CF0D2D" w:rsidRDefault="00CF0D2D">
                            <w:pPr>
                              <w:rPr>
                                <w:sz w:val="20"/>
                                <w:szCs w:val="20"/>
                              </w:rPr>
                            </w:pPr>
                            <w:r w:rsidRPr="00CF0D2D">
                              <w:rPr>
                                <w:sz w:val="20"/>
                                <w:szCs w:val="20"/>
                              </w:rPr>
                              <w:t>The group travelled to Geelong via bus.  On the way back to Melbourne there was an accident on the West Gate Bridge which meant there was a 2 hour delay due to traffic congestion.  The bus driver</w:t>
                            </w:r>
                            <w:r>
                              <w:rPr>
                                <w:sz w:val="20"/>
                                <w:szCs w:val="20"/>
                              </w:rPr>
                              <w:t xml:space="preserve"> </w:t>
                            </w:r>
                            <w:r w:rsidRPr="00CF0D2D">
                              <w:rPr>
                                <w:sz w:val="20"/>
                                <w:szCs w:val="20"/>
                              </w:rPr>
                              <w:t xml:space="preserve">dropped everybody at a railway station which meant that the group was able to get back </w:t>
                            </w:r>
                            <w:r w:rsidR="00B35E04">
                              <w:rPr>
                                <w:sz w:val="20"/>
                                <w:szCs w:val="20"/>
                              </w:rPr>
                              <w:t>to Melbourne o</w:t>
                            </w:r>
                            <w:r w:rsidRPr="00CF0D2D">
                              <w:rPr>
                                <w:sz w:val="20"/>
                                <w:szCs w:val="20"/>
                              </w:rPr>
                              <w:t xml:space="preserve">n time.  Some of our regional friends had to get country trains so it was really </w:t>
                            </w:r>
                            <w:r w:rsidR="00B35E04">
                              <w:rPr>
                                <w:sz w:val="20"/>
                                <w:szCs w:val="20"/>
                              </w:rPr>
                              <w:t xml:space="preserve">important that we were not </w:t>
                            </w:r>
                            <w:r w:rsidRPr="00CF0D2D">
                              <w:rPr>
                                <w:sz w:val="20"/>
                                <w:szCs w:val="20"/>
                              </w:rPr>
                              <w:t>delayed.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8FD174" id="Text Box 5" o:spid="_x0000_s1039" type="#_x0000_t202" style="position:absolute;left:0;text-align:left;margin-left:-9.65pt;margin-top:13.25pt;width:490.9pt;height:5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" filled="f" stroked="f" strokeweight=".5pt">
                <v:textbox>
                  <w:txbxContent>
                    <w:p w14:paraId="1E72FEAE" w14:textId="7F74B873" w:rsidR="00CF0D2D" w:rsidRPr="00CF0D2D" w:rsidRDefault="00CF0D2D">
                      <w:pPr>
                        <w:rPr>
                          <w:sz w:val="20"/>
                          <w:szCs w:val="20"/>
                        </w:rPr>
                      </w:pPr>
                      <w:r w:rsidRPr="00CF0D2D">
                        <w:rPr>
                          <w:sz w:val="20"/>
                          <w:szCs w:val="20"/>
                        </w:rPr>
                        <w:t>The group travelled to Geelong via bus.  On the way back to Melbourne there was an accident on the West Gate Bridge which meant there was a 2 hour delay due to traffic congestion.  The bus driver</w:t>
                      </w:r>
                      <w:r>
                        <w:rPr>
                          <w:sz w:val="20"/>
                          <w:szCs w:val="20"/>
                        </w:rPr>
                        <w:t xml:space="preserve"> </w:t>
                      </w:r>
                      <w:r w:rsidRPr="00CF0D2D">
                        <w:rPr>
                          <w:sz w:val="20"/>
                          <w:szCs w:val="20"/>
                        </w:rPr>
                        <w:t xml:space="preserve">dropped everybody at a railway station which meant that the group was able to get back </w:t>
                      </w:r>
                      <w:r w:rsidR="00B35E04">
                        <w:rPr>
                          <w:sz w:val="20"/>
                          <w:szCs w:val="20"/>
                        </w:rPr>
                        <w:t>to Melbourne o</w:t>
                      </w:r>
                      <w:r w:rsidRPr="00CF0D2D">
                        <w:rPr>
                          <w:sz w:val="20"/>
                          <w:szCs w:val="20"/>
                        </w:rPr>
                        <w:t xml:space="preserve">n time.  Some of our regional friends had to get country trains so it was really </w:t>
                      </w:r>
                      <w:r w:rsidR="00B35E04">
                        <w:rPr>
                          <w:sz w:val="20"/>
                          <w:szCs w:val="20"/>
                        </w:rPr>
                        <w:t xml:space="preserve">important that we were not </w:t>
                      </w:r>
                      <w:r w:rsidRPr="00CF0D2D">
                        <w:rPr>
                          <w:sz w:val="20"/>
                          <w:szCs w:val="20"/>
                        </w:rPr>
                        <w:t>delayed.</w:t>
                      </w:r>
                    </w:p>
                  </w:txbxContent>
                </v:textbox>
                <w10:wrap anchorx="margin"/>
              </v:shape>
            </w:pict>
          </mc:Fallback>
        </mc:AlternateContent>
      </w:r>
      <w:r w:rsidR="00800B9A" w:rsidRPr="000F34FE">
        <w:rPr>
          <w:rFonts w:eastAsia="Candara" w:cs="Arial"/>
          <w:sz w:val="20"/>
          <w:szCs w:val="20"/>
        </w:rPr>
        <w:t>Gordon TAFE, East Geelong Campus</w:t>
      </w:r>
    </w:p>
    <w:p w14:paraId="633C86C9" w14:textId="2065C80E" w:rsidR="00CF0D2D" w:rsidRDefault="00CF0D2D">
      <w:pPr>
        <w:widowControl/>
        <w:spacing w:after="200" w:line="276" w:lineRule="auto"/>
        <w:rPr>
          <w:rFonts w:eastAsia="Candara" w:cs="Arial"/>
          <w:sz w:val="20"/>
          <w:szCs w:val="20"/>
        </w:rPr>
      </w:pPr>
    </w:p>
    <w:p w14:paraId="67A18B84" w14:textId="77777777" w:rsidR="00ED5F04" w:rsidRPr="005038E4" w:rsidRDefault="00AA0E3C" w:rsidP="00D42670">
      <w:pPr>
        <w:spacing w:line="200" w:lineRule="atLeast"/>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D6" wp14:editId="67A18CD7">
                <wp:extent cx="5724525" cy="499745"/>
                <wp:effectExtent l="19050" t="19050" r="19050" b="24130"/>
                <wp:docPr id="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99745"/>
                        </a:xfrm>
                        <a:prstGeom prst="rect">
                          <a:avLst/>
                        </a:prstGeom>
                        <a:solidFill>
                          <a:schemeClr val="tx2">
                            <a:lumMod val="60000"/>
                            <a:lumOff val="40000"/>
                          </a:schemeClr>
                        </a:solidFill>
                        <a:ln w="38100">
                          <a:solidFill>
                            <a:srgbClr val="000000"/>
                          </a:solidFill>
                          <a:miter lim="800000"/>
                          <a:headEnd/>
                          <a:tailEnd/>
                        </a:ln>
                      </wps:spPr>
                      <wps:txbx>
                        <w:txbxContent>
                          <w:p w14:paraId="67A18D3E" w14:textId="77777777" w:rsidR="009B7216" w:rsidRDefault="009B7216" w:rsidP="008D591F">
                            <w:pPr>
                              <w:pStyle w:val="Heading2"/>
                              <w:ind w:left="0"/>
                              <w:jc w:val="center"/>
                              <w:rPr>
                                <w:rFonts w:eastAsia="Candara" w:hAnsi="Candara" w:cs="Candara"/>
                                <w:szCs w:val="32"/>
                              </w:rPr>
                            </w:pPr>
                            <w:bookmarkStart w:id="28" w:name="_Toc448579703"/>
                            <w:bookmarkStart w:id="29" w:name="_Toc450221023"/>
                            <w:bookmarkStart w:id="30" w:name="_Toc488325966"/>
                            <w:bookmarkStart w:id="31" w:name="_Toc488326961"/>
                            <w:bookmarkStart w:id="32" w:name="_Toc488327198"/>
                            <w:r>
                              <w:rPr>
                                <w:spacing w:val="-1"/>
                              </w:rPr>
                              <w:t>Liaison,</w:t>
                            </w:r>
                            <w:r>
                              <w:rPr>
                                <w:spacing w:val="-10"/>
                              </w:rPr>
                              <w:t xml:space="preserve"> </w:t>
                            </w:r>
                            <w:r>
                              <w:t>Information</w:t>
                            </w:r>
                            <w:r>
                              <w:rPr>
                                <w:spacing w:val="-11"/>
                              </w:rPr>
                              <w:t xml:space="preserve"> </w:t>
                            </w:r>
                            <w:r>
                              <w:t>&amp;</w:t>
                            </w:r>
                            <w:r>
                              <w:rPr>
                                <w:spacing w:val="-9"/>
                              </w:rPr>
                              <w:t xml:space="preserve"> </w:t>
                            </w:r>
                            <w:r>
                              <w:rPr>
                                <w:spacing w:val="-2"/>
                              </w:rPr>
                              <w:t>Training</w:t>
                            </w:r>
                            <w:r>
                              <w:rPr>
                                <w:spacing w:val="50"/>
                              </w:rPr>
                              <w:t xml:space="preserve"> </w:t>
                            </w:r>
                            <w:r>
                              <w:t>(LIT)</w:t>
                            </w:r>
                            <w:bookmarkEnd w:id="28"/>
                            <w:bookmarkEnd w:id="29"/>
                            <w:bookmarkEnd w:id="30"/>
                            <w:bookmarkEnd w:id="31"/>
                            <w:bookmarkEnd w:id="32"/>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D6" id="Text Box 120" o:spid="_x0000_s1040" type="#_x0000_t202" style="width:450.7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" fillcolor="#548dd4 [1951]" strokeweight="3pt">
                <v:textbox inset="0,0,0,0">
                  <w:txbxContent>
                    <w:p w14:paraId="67A18D3E" w14:textId="77777777" w:rsidR="009B7216" w:rsidRDefault="009B7216" w:rsidP="008D591F">
                      <w:pPr>
                        <w:pStyle w:val="Heading2"/>
                        <w:ind w:left="0"/>
                        <w:jc w:val="center"/>
                        <w:rPr>
                          <w:rFonts w:eastAsia="Candara" w:hAnsi="Candara" w:cs="Candara"/>
                          <w:szCs w:val="32"/>
                        </w:rPr>
                      </w:pPr>
                      <w:bookmarkStart w:id="59" w:name="_Toc448579703"/>
                      <w:bookmarkStart w:id="60" w:name="_Toc450221023"/>
                      <w:bookmarkStart w:id="61" w:name="_Toc488325966"/>
                      <w:bookmarkStart w:id="62" w:name="_Toc488326961"/>
                      <w:bookmarkStart w:id="63" w:name="_Toc488327198"/>
                      <w:r>
                        <w:rPr>
                          <w:spacing w:val="-1"/>
                        </w:rPr>
                        <w:t>Liaison,</w:t>
                      </w:r>
                      <w:r>
                        <w:rPr>
                          <w:spacing w:val="-10"/>
                        </w:rPr>
                        <w:t xml:space="preserve"> </w:t>
                      </w:r>
                      <w:r>
                        <w:t>Information</w:t>
                      </w:r>
                      <w:r>
                        <w:rPr>
                          <w:spacing w:val="-11"/>
                        </w:rPr>
                        <w:t xml:space="preserve"> </w:t>
                      </w:r>
                      <w:r>
                        <w:t>&amp;</w:t>
                      </w:r>
                      <w:r>
                        <w:rPr>
                          <w:spacing w:val="-9"/>
                        </w:rPr>
                        <w:t xml:space="preserve"> </w:t>
                      </w:r>
                      <w:r>
                        <w:rPr>
                          <w:spacing w:val="-2"/>
                        </w:rPr>
                        <w:t>Training</w:t>
                      </w:r>
                      <w:r>
                        <w:rPr>
                          <w:spacing w:val="50"/>
                        </w:rPr>
                        <w:t xml:space="preserve"> </w:t>
                      </w:r>
                      <w:r>
                        <w:t>(LIT)</w:t>
                      </w:r>
                      <w:bookmarkEnd w:id="59"/>
                      <w:bookmarkEnd w:id="60"/>
                      <w:bookmarkEnd w:id="61"/>
                      <w:bookmarkEnd w:id="62"/>
                      <w:bookmarkEnd w:id="63"/>
                    </w:p>
                  </w:txbxContent>
                </v:textbox>
                <w10:anchorlock/>
              </v:shape>
            </w:pict>
          </mc:Fallback>
        </mc:AlternateContent>
      </w:r>
    </w:p>
    <w:p w14:paraId="3B2CC1FB" w14:textId="77777777" w:rsidR="004608A1" w:rsidRDefault="004608A1" w:rsidP="00F179F2">
      <w:pPr>
        <w:widowControl/>
        <w:spacing w:after="200" w:line="276" w:lineRule="auto"/>
        <w:rPr>
          <w:rFonts w:eastAsia="Arial" w:cs="Arial"/>
          <w:sz w:val="20"/>
          <w:szCs w:val="20"/>
        </w:rPr>
      </w:pPr>
      <w:r>
        <w:rPr>
          <w:rFonts w:eastAsia="Arial" w:cs="Arial"/>
          <w:sz w:val="20"/>
          <w:szCs w:val="20"/>
        </w:rPr>
        <w:t xml:space="preserve">Naomi Ferguson </w:t>
      </w:r>
    </w:p>
    <w:p w14:paraId="462C7361" w14:textId="006198BA"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This year the LIT Committee held two workshops. After a hiatus of LIT events in 2017 the committee’s aim for the year was to promote conversations to reconnect, to enable the sharing of knowledge and promote the work we are doing.</w:t>
      </w:r>
    </w:p>
    <w:p w14:paraId="32532043"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Workshop 1</w:t>
      </w:r>
    </w:p>
    <w:p w14:paraId="3A0983E1"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Theme: Sharing skills, knowledge and experiences</w:t>
      </w:r>
    </w:p>
    <w:p w14:paraId="1A152AE7"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We started the day with an extended whip around to hear what the institutes had been up to.</w:t>
      </w:r>
    </w:p>
    <w:p w14:paraId="391BA36E" w14:textId="0EB79271" w:rsidR="00F179F2" w:rsidRPr="00F179F2" w:rsidRDefault="00B35E04" w:rsidP="00F179F2">
      <w:pPr>
        <w:widowControl/>
        <w:spacing w:after="200" w:line="276" w:lineRule="auto"/>
        <w:rPr>
          <w:rFonts w:eastAsia="Arial" w:cs="Arial"/>
          <w:sz w:val="20"/>
          <w:szCs w:val="20"/>
        </w:rPr>
      </w:pPr>
      <w:r>
        <w:rPr>
          <w:rFonts w:eastAsia="Arial" w:cs="Arial"/>
          <w:sz w:val="20"/>
          <w:szCs w:val="20"/>
        </w:rPr>
        <w:t>Presentations on L</w:t>
      </w:r>
      <w:r w:rsidR="00F179F2" w:rsidRPr="00F179F2">
        <w:rPr>
          <w:rFonts w:eastAsia="Arial" w:cs="Arial"/>
          <w:sz w:val="20"/>
          <w:szCs w:val="20"/>
        </w:rPr>
        <w:t>ibrarians as researchers, and the purpose and setting up of institutional repositories.</w:t>
      </w:r>
    </w:p>
    <w:p w14:paraId="74597FAF" w14:textId="756447D9" w:rsidR="00F179F2" w:rsidRPr="00F179F2" w:rsidRDefault="00132C55" w:rsidP="00F179F2">
      <w:pPr>
        <w:widowControl/>
        <w:spacing w:after="200" w:line="276" w:lineRule="auto"/>
        <w:rPr>
          <w:rFonts w:eastAsia="Arial" w:cs="Arial"/>
          <w:sz w:val="20"/>
          <w:szCs w:val="20"/>
        </w:rPr>
      </w:pPr>
      <w:r>
        <w:rPr>
          <w:rFonts w:eastAsia="Arial" w:cs="Arial"/>
          <w:sz w:val="20"/>
          <w:szCs w:val="20"/>
        </w:rPr>
        <w:t>Attendees: 23 L</w:t>
      </w:r>
      <w:r w:rsidR="00F179F2" w:rsidRPr="00F179F2">
        <w:rPr>
          <w:rFonts w:eastAsia="Arial" w:cs="Arial"/>
          <w:sz w:val="20"/>
          <w:szCs w:val="20"/>
        </w:rPr>
        <w:t>ibrarians from 11 institutes.</w:t>
      </w:r>
    </w:p>
    <w:p w14:paraId="28845CC7"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Thank you to our guest speakers: Dr Fiona Wahr (Melbourne Polytechnic), Em Johnson (Swinburne Research Bank) and Joey Chung (Holmesglen).</w:t>
      </w:r>
    </w:p>
    <w:p w14:paraId="78E81009"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Thank you also to Maggie Iovannella and Kathleen Dauksza for helping to organise the event at Melbourne Polytechnic</w:t>
      </w:r>
    </w:p>
    <w:p w14:paraId="79BC2FFD"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Workshop 2</w:t>
      </w:r>
    </w:p>
    <w:p w14:paraId="4389ED87"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Theme: Imagine. Initiate. Implement: Being Active Liaison Librarians in the 21st Century</w:t>
      </w:r>
    </w:p>
    <w:p w14:paraId="1D6A2E2F" w14:textId="73563E7A"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 xml:space="preserve">We had a tour of Holmesglen’s campus on St Kilda Road, with thanks to the </w:t>
      </w:r>
      <w:r w:rsidR="00B35E04">
        <w:rPr>
          <w:rFonts w:eastAsia="Arial" w:cs="Arial"/>
          <w:sz w:val="20"/>
          <w:szCs w:val="20"/>
        </w:rPr>
        <w:t>L</w:t>
      </w:r>
      <w:r w:rsidRPr="00F179F2">
        <w:rPr>
          <w:rFonts w:eastAsia="Arial" w:cs="Arial"/>
          <w:sz w:val="20"/>
          <w:szCs w:val="20"/>
        </w:rPr>
        <w:t>ibrarians who work at City Learning Commons.</w:t>
      </w:r>
    </w:p>
    <w:p w14:paraId="0D7A8842"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Presentations and sharing/brainstorming session on marketing, and planning and conducting information literacy sessions.</w:t>
      </w:r>
    </w:p>
    <w:p w14:paraId="30CA14E2" w14:textId="5E0B80D6"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 xml:space="preserve">Attendees: 26 </w:t>
      </w:r>
      <w:r w:rsidR="00B35E04">
        <w:rPr>
          <w:rFonts w:eastAsia="Arial" w:cs="Arial"/>
          <w:sz w:val="20"/>
          <w:szCs w:val="20"/>
        </w:rPr>
        <w:t>L</w:t>
      </w:r>
      <w:r w:rsidRPr="00F179F2">
        <w:rPr>
          <w:rFonts w:eastAsia="Arial" w:cs="Arial"/>
          <w:sz w:val="20"/>
          <w:szCs w:val="20"/>
        </w:rPr>
        <w:t>ibrarians from 12 institutes.</w:t>
      </w:r>
    </w:p>
    <w:p w14:paraId="538FF1D3"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Thank you to our guest speakers: Clare Duffy (Federation University) and Margherita Meeking (Holmesglen)</w:t>
      </w:r>
    </w:p>
    <w:p w14:paraId="543D0FAE" w14:textId="132FBA35"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As the committee was reformed this year, most of us were new. It’s been a year of learning and we have worked hard to put on workshops that are diverse and in</w:t>
      </w:r>
      <w:r w:rsidR="00B35E04">
        <w:rPr>
          <w:rFonts w:eastAsia="Arial" w:cs="Arial"/>
          <w:sz w:val="20"/>
          <w:szCs w:val="20"/>
        </w:rPr>
        <w:t>teresting for new and seasoned L</w:t>
      </w:r>
      <w:r w:rsidRPr="00F179F2">
        <w:rPr>
          <w:rFonts w:eastAsia="Arial" w:cs="Arial"/>
          <w:sz w:val="20"/>
          <w:szCs w:val="20"/>
        </w:rPr>
        <w:t>ibrarians. It has also been a gr</w:t>
      </w:r>
      <w:r w:rsidR="00B35E04">
        <w:rPr>
          <w:rFonts w:eastAsia="Arial" w:cs="Arial"/>
          <w:sz w:val="20"/>
          <w:szCs w:val="20"/>
        </w:rPr>
        <w:t>eat reminder of how supportive L</w:t>
      </w:r>
      <w:r w:rsidRPr="00F179F2">
        <w:rPr>
          <w:rFonts w:eastAsia="Arial" w:cs="Arial"/>
          <w:sz w:val="20"/>
          <w:szCs w:val="20"/>
        </w:rPr>
        <w:t>ibrarians are as many have actively assisted us throughout the year.</w:t>
      </w:r>
    </w:p>
    <w:p w14:paraId="458F72DB" w14:textId="77777777" w:rsidR="00F179F2" w:rsidRPr="00F179F2" w:rsidRDefault="00F179F2" w:rsidP="00F179F2">
      <w:pPr>
        <w:widowControl/>
        <w:spacing w:after="200" w:line="276" w:lineRule="auto"/>
        <w:rPr>
          <w:rFonts w:eastAsia="Arial" w:cs="Arial"/>
          <w:sz w:val="20"/>
          <w:szCs w:val="20"/>
        </w:rPr>
      </w:pPr>
      <w:r w:rsidRPr="00F179F2">
        <w:rPr>
          <w:rFonts w:eastAsia="Arial" w:cs="Arial"/>
          <w:sz w:val="20"/>
          <w:szCs w:val="20"/>
        </w:rPr>
        <w:t>Thank you to the LIT committee: Marian Chivers (Federation University), Margherita Meeking (Holmesglen) and Jay Yurdakul (Holmesglen). It was a pleasure to work with an enthusiastic and motivated group.</w:t>
      </w:r>
    </w:p>
    <w:p w14:paraId="67A18B85" w14:textId="23CE76AC" w:rsidR="00ED5F04" w:rsidRPr="005038E4" w:rsidRDefault="00ED5F04">
      <w:pPr>
        <w:widowControl/>
        <w:spacing w:after="200" w:line="276" w:lineRule="auto"/>
        <w:rPr>
          <w:rFonts w:eastAsia="Arial" w:cs="Arial"/>
          <w:sz w:val="20"/>
          <w:szCs w:val="20"/>
        </w:rPr>
      </w:pPr>
      <w:r w:rsidRPr="005038E4">
        <w:rPr>
          <w:rFonts w:eastAsia="Arial" w:cs="Arial"/>
          <w:sz w:val="20"/>
          <w:szCs w:val="20"/>
        </w:rPr>
        <w:br w:type="page"/>
      </w:r>
    </w:p>
    <w:p w14:paraId="005A7847" w14:textId="20B3B0E9" w:rsidR="00DC0B0E" w:rsidRDefault="00AA0E3C" w:rsidP="00641ED0">
      <w:pPr>
        <w:spacing w:line="200" w:lineRule="atLeast"/>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D8" wp14:editId="67A18CD9">
                <wp:extent cx="5724525" cy="698500"/>
                <wp:effectExtent l="19050" t="19050" r="19050" b="25400"/>
                <wp:docPr id="4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98500"/>
                        </a:xfrm>
                        <a:prstGeom prst="rect">
                          <a:avLst/>
                        </a:prstGeom>
                        <a:solidFill>
                          <a:schemeClr val="tx2">
                            <a:lumMod val="60000"/>
                            <a:lumOff val="40000"/>
                          </a:schemeClr>
                        </a:solidFill>
                        <a:ln w="38100">
                          <a:solidFill>
                            <a:srgbClr val="000000"/>
                          </a:solidFill>
                          <a:miter lim="800000"/>
                          <a:headEnd/>
                          <a:tailEnd/>
                        </a:ln>
                      </wps:spPr>
                      <wps:txbx>
                        <w:txbxContent>
                          <w:p w14:paraId="67A18D3F" w14:textId="77777777" w:rsidR="009B7216" w:rsidRDefault="009B7216" w:rsidP="008D591F">
                            <w:pPr>
                              <w:pStyle w:val="Heading2"/>
                              <w:ind w:left="0"/>
                              <w:jc w:val="center"/>
                              <w:rPr>
                                <w:rFonts w:eastAsia="Candara" w:hAnsi="Candara" w:cs="Candara"/>
                                <w:sz w:val="24"/>
                                <w:szCs w:val="24"/>
                              </w:rPr>
                            </w:pPr>
                            <w:bookmarkStart w:id="33" w:name="_Toc448579704"/>
                            <w:bookmarkStart w:id="34" w:name="_Toc450221024"/>
                            <w:bookmarkStart w:id="35" w:name="_Toc488325967"/>
                            <w:bookmarkStart w:id="36" w:name="_Toc488326962"/>
                            <w:bookmarkStart w:id="37" w:name="_Toc488327199"/>
                            <w:r>
                              <w:rPr>
                                <w:spacing w:val="-1"/>
                              </w:rPr>
                              <w:t>Vocational</w:t>
                            </w:r>
                            <w:r>
                              <w:rPr>
                                <w:spacing w:val="-20"/>
                              </w:rPr>
                              <w:t xml:space="preserve"> </w:t>
                            </w:r>
                            <w:r>
                              <w:t>Libraries</w:t>
                            </w:r>
                            <w:r>
                              <w:rPr>
                                <w:spacing w:val="-18"/>
                              </w:rPr>
                              <w:t xml:space="preserve"> </w:t>
                            </w:r>
                            <w:r>
                              <w:rPr>
                                <w:spacing w:val="-1"/>
                              </w:rPr>
                              <w:t>Advisory</w:t>
                            </w:r>
                            <w:r>
                              <w:rPr>
                                <w:spacing w:val="-16"/>
                              </w:rPr>
                              <w:t xml:space="preserve"> </w:t>
                            </w:r>
                            <w:r>
                              <w:t>Committee</w:t>
                            </w:r>
                            <w:r>
                              <w:br/>
                            </w:r>
                            <w:r>
                              <w:rPr>
                                <w:spacing w:val="-1"/>
                                <w:sz w:val="24"/>
                              </w:rPr>
                              <w:t>(previously</w:t>
                            </w:r>
                            <w:r>
                              <w:rPr>
                                <w:sz w:val="24"/>
                              </w:rPr>
                              <w:t xml:space="preserve"> TAFE </w:t>
                            </w:r>
                            <w:r>
                              <w:rPr>
                                <w:spacing w:val="-1"/>
                                <w:sz w:val="24"/>
                              </w:rPr>
                              <w:t>Library</w:t>
                            </w:r>
                            <w:r>
                              <w:rPr>
                                <w:spacing w:val="1"/>
                                <w:sz w:val="24"/>
                              </w:rPr>
                              <w:t xml:space="preserve"> </w:t>
                            </w:r>
                            <w:r>
                              <w:rPr>
                                <w:spacing w:val="-1"/>
                                <w:sz w:val="24"/>
                              </w:rPr>
                              <w:t>Advisory Committee)</w:t>
                            </w:r>
                            <w:bookmarkEnd w:id="33"/>
                            <w:bookmarkEnd w:id="34"/>
                            <w:bookmarkEnd w:id="35"/>
                            <w:bookmarkEnd w:id="36"/>
                            <w:bookmarkEnd w:id="37"/>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D8" id="Text Box 119" o:spid="_x0000_s1041" type="#_x0000_t202" style="width:450.7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" fillcolor="#548dd4 [1951]" strokeweight="3pt">
                <v:textbox inset="0,0,0,0">
                  <w:txbxContent>
                    <w:p w14:paraId="67A18D3F" w14:textId="77777777" w:rsidR="009B7216" w:rsidRDefault="009B7216" w:rsidP="008D591F">
                      <w:pPr>
                        <w:pStyle w:val="Heading2"/>
                        <w:ind w:left="0"/>
                        <w:jc w:val="center"/>
                        <w:rPr>
                          <w:rFonts w:eastAsia="Candara" w:hAnsi="Candara" w:cs="Candara"/>
                          <w:sz w:val="24"/>
                          <w:szCs w:val="24"/>
                        </w:rPr>
                      </w:pPr>
                      <w:bookmarkStart w:id="69" w:name="_Toc448579704"/>
                      <w:bookmarkStart w:id="70" w:name="_Toc450221024"/>
                      <w:bookmarkStart w:id="71" w:name="_Toc488325967"/>
                      <w:bookmarkStart w:id="72" w:name="_Toc488326962"/>
                      <w:bookmarkStart w:id="73" w:name="_Toc488327199"/>
                      <w:r>
                        <w:rPr>
                          <w:spacing w:val="-1"/>
                        </w:rPr>
                        <w:t>Vocational</w:t>
                      </w:r>
                      <w:r>
                        <w:rPr>
                          <w:spacing w:val="-20"/>
                        </w:rPr>
                        <w:t xml:space="preserve"> </w:t>
                      </w:r>
                      <w:r>
                        <w:t>Libraries</w:t>
                      </w:r>
                      <w:r>
                        <w:rPr>
                          <w:spacing w:val="-18"/>
                        </w:rPr>
                        <w:t xml:space="preserve"> </w:t>
                      </w:r>
                      <w:r>
                        <w:rPr>
                          <w:spacing w:val="-1"/>
                        </w:rPr>
                        <w:t>Advisory</w:t>
                      </w:r>
                      <w:r>
                        <w:rPr>
                          <w:spacing w:val="-16"/>
                        </w:rPr>
                        <w:t xml:space="preserve"> </w:t>
                      </w:r>
                      <w:r>
                        <w:t>Committee</w:t>
                      </w:r>
                      <w:r>
                        <w:br/>
                      </w:r>
                      <w:r>
                        <w:rPr>
                          <w:spacing w:val="-1"/>
                          <w:sz w:val="24"/>
                        </w:rPr>
                        <w:t>(previously</w:t>
                      </w:r>
                      <w:r>
                        <w:rPr>
                          <w:sz w:val="24"/>
                        </w:rPr>
                        <w:t xml:space="preserve"> TAFE </w:t>
                      </w:r>
                      <w:r>
                        <w:rPr>
                          <w:spacing w:val="-1"/>
                          <w:sz w:val="24"/>
                        </w:rPr>
                        <w:t>Library</w:t>
                      </w:r>
                      <w:r>
                        <w:rPr>
                          <w:spacing w:val="1"/>
                          <w:sz w:val="24"/>
                        </w:rPr>
                        <w:t xml:space="preserve"> </w:t>
                      </w:r>
                      <w:r>
                        <w:rPr>
                          <w:spacing w:val="-1"/>
                          <w:sz w:val="24"/>
                        </w:rPr>
                        <w:t>Advisory Committee)</w:t>
                      </w:r>
                      <w:bookmarkEnd w:id="69"/>
                      <w:bookmarkEnd w:id="70"/>
                      <w:bookmarkEnd w:id="71"/>
                      <w:bookmarkEnd w:id="72"/>
                      <w:bookmarkEnd w:id="73"/>
                    </w:p>
                  </w:txbxContent>
                </v:textbox>
                <w10:anchorlock/>
              </v:shape>
            </w:pict>
          </mc:Fallback>
        </mc:AlternateContent>
      </w:r>
      <w:r w:rsidR="00DC0B0E" w:rsidRPr="00DC0B0E">
        <w:rPr>
          <w:rFonts w:eastAsia="Arial" w:cs="Arial"/>
          <w:sz w:val="20"/>
          <w:szCs w:val="20"/>
        </w:rPr>
        <w:t>Brenda</w:t>
      </w:r>
      <w:r w:rsidR="00DC0B0E">
        <w:rPr>
          <w:rFonts w:eastAsia="Arial" w:cs="Arial"/>
          <w:sz w:val="20"/>
          <w:szCs w:val="20"/>
        </w:rPr>
        <w:t xml:space="preserve"> Burr</w:t>
      </w:r>
    </w:p>
    <w:p w14:paraId="3CBCE17F" w14:textId="77777777" w:rsidR="00DC0B0E" w:rsidRPr="00DC0B0E" w:rsidRDefault="00DC0B0E" w:rsidP="00DC0B0E">
      <w:pPr>
        <w:pStyle w:val="NormalWeb"/>
        <w:rPr>
          <w:rFonts w:ascii="Arial" w:eastAsia="Arial" w:hAnsi="Arial" w:cs="Arial"/>
          <w:sz w:val="20"/>
          <w:szCs w:val="20"/>
        </w:rPr>
      </w:pPr>
      <w:r w:rsidRPr="00DC0B0E">
        <w:rPr>
          <w:rFonts w:ascii="Arial" w:eastAsia="Arial" w:hAnsi="Arial" w:cs="Arial"/>
          <w:sz w:val="20"/>
          <w:szCs w:val="20"/>
        </w:rPr>
        <w:t>VET Libraries Advisory Committee (VLAC) report to VATL AGM Friday 23rd November, 2018</w:t>
      </w:r>
    </w:p>
    <w:p w14:paraId="35F890D6" w14:textId="77777777" w:rsidR="00DC0B0E" w:rsidRDefault="00DC0B0E" w:rsidP="00DC0B0E">
      <w:pPr>
        <w:pStyle w:val="NormalWeb"/>
        <w:rPr>
          <w:rFonts w:ascii="Arial" w:eastAsia="Arial" w:hAnsi="Arial" w:cs="Arial"/>
          <w:sz w:val="20"/>
          <w:szCs w:val="20"/>
        </w:rPr>
      </w:pPr>
      <w:r w:rsidRPr="00DC0B0E">
        <w:rPr>
          <w:rFonts w:ascii="Arial" w:eastAsia="Arial" w:hAnsi="Arial" w:cs="Arial"/>
          <w:sz w:val="20"/>
          <w:szCs w:val="20"/>
        </w:rPr>
        <w:t xml:space="preserve">This is my third year as VLAC representative on the VATL Executive.   There have been a number of changes to membership of the VLAC committee during the year.  Debra Hannan (Tas), Ruth Barnett (WA) and Beatriz Aroche (NSW) resigned and we were then joined by Jane Bollard (Tas), Jo Clark (NSW), and a new representative from WA is expected to join the next meeting in December.  Other representatives include Angela Orth (Qld), Jaci Ganendran (ACT) and Helen Ebsworth (ALIA director as liaison with VLAC).  In April I became the new Chairperson of VLAC after Debra </w:t>
      </w:r>
      <w:r>
        <w:rPr>
          <w:rFonts w:ascii="Arial" w:eastAsia="Arial" w:hAnsi="Arial" w:cs="Arial"/>
          <w:sz w:val="20"/>
          <w:szCs w:val="20"/>
        </w:rPr>
        <w:t>Hannan stepped down.</w:t>
      </w:r>
    </w:p>
    <w:p w14:paraId="2F9FD0A3" w14:textId="794A6459" w:rsidR="00DC0B0E" w:rsidRPr="00DC0B0E" w:rsidRDefault="00DC0B0E" w:rsidP="00DC0B0E">
      <w:pPr>
        <w:pStyle w:val="NormalWeb"/>
        <w:rPr>
          <w:rFonts w:ascii="Arial" w:eastAsia="Arial" w:hAnsi="Arial" w:cs="Arial"/>
          <w:sz w:val="20"/>
          <w:szCs w:val="20"/>
        </w:rPr>
      </w:pPr>
      <w:r w:rsidRPr="00DC0B0E">
        <w:rPr>
          <w:rFonts w:ascii="Arial" w:eastAsia="Arial" w:hAnsi="Arial" w:cs="Arial"/>
          <w:sz w:val="20"/>
          <w:szCs w:val="20"/>
        </w:rPr>
        <w:t>VLAC achievements 2018</w:t>
      </w:r>
    </w:p>
    <w:p w14:paraId="622939B7" w14:textId="5BFC8E4C" w:rsidR="00DC0B0E" w:rsidRDefault="00DC0B0E" w:rsidP="00DC0B0E">
      <w:pPr>
        <w:pStyle w:val="NormalWeb"/>
        <w:numPr>
          <w:ilvl w:val="0"/>
          <w:numId w:val="18"/>
        </w:numPr>
        <w:spacing w:before="0" w:beforeAutospacing="0" w:after="0" w:afterAutospacing="0" w:line="276" w:lineRule="auto"/>
        <w:rPr>
          <w:rFonts w:ascii="Arial" w:eastAsia="Arial" w:hAnsi="Arial" w:cs="Arial"/>
          <w:sz w:val="20"/>
          <w:szCs w:val="20"/>
        </w:rPr>
      </w:pPr>
      <w:r w:rsidRPr="00DC0B0E">
        <w:rPr>
          <w:rFonts w:ascii="Arial" w:eastAsia="Arial" w:hAnsi="Arial" w:cs="Arial"/>
          <w:sz w:val="20"/>
          <w:szCs w:val="20"/>
        </w:rPr>
        <w:t>VET Specialisation of ALIA PD scheme launched 13th December, 2017.  Registrations have been low, but downloads of the competencies and skills audit checklists have been encouraging. Personal members of ALIA are encouraged to consider participating in the PD Scheme.  Any TAFE staff may find the competencies and skills audit checklists useful in planning their professional development</w:t>
      </w:r>
    </w:p>
    <w:p w14:paraId="02EBD10E" w14:textId="77777777" w:rsidR="00DC0B0E" w:rsidRDefault="00DC0B0E" w:rsidP="00DC0B0E">
      <w:pPr>
        <w:pStyle w:val="NormalWeb"/>
        <w:spacing w:before="0" w:beforeAutospacing="0" w:after="0" w:afterAutospacing="0" w:line="276" w:lineRule="auto"/>
        <w:ind w:left="720"/>
        <w:rPr>
          <w:rFonts w:ascii="Arial" w:eastAsia="Arial" w:hAnsi="Arial" w:cs="Arial"/>
          <w:sz w:val="20"/>
          <w:szCs w:val="20"/>
        </w:rPr>
      </w:pPr>
    </w:p>
    <w:p w14:paraId="4DC19562" w14:textId="1BA85A4C" w:rsidR="00DC0B0E" w:rsidRPr="00DC0B0E" w:rsidRDefault="00DC0B0E" w:rsidP="00DC0B0E">
      <w:pPr>
        <w:pStyle w:val="NormalWeb"/>
        <w:numPr>
          <w:ilvl w:val="0"/>
          <w:numId w:val="18"/>
        </w:numPr>
        <w:spacing w:before="0" w:beforeAutospacing="0" w:after="0" w:afterAutospacing="0"/>
        <w:rPr>
          <w:rFonts w:ascii="Arial" w:eastAsia="Arial" w:hAnsi="Arial" w:cs="Arial"/>
          <w:sz w:val="20"/>
          <w:szCs w:val="20"/>
        </w:rPr>
      </w:pPr>
      <w:r w:rsidRPr="00DC0B0E">
        <w:rPr>
          <w:rFonts w:ascii="Arial" w:eastAsia="Arial" w:hAnsi="Arial" w:cs="Arial"/>
          <w:sz w:val="20"/>
          <w:szCs w:val="20"/>
        </w:rPr>
        <w:t>TAFE Directory and National Reciprocal Borrowing Scheme participants updated on the ALIA website Updated Terms of Reference for the committee.  The main project this year has been reviewing and revising the VET libraries survey.  Last run in 2016, VLAC undertook to repeat this survey every three years.  The survey aims to provide a snapshot of the issues facing the sector, including how changes in structure and funding impact on the sector.  Questions are currently being finalised and the survey should be released for submissions in early 2019</w:t>
      </w:r>
    </w:p>
    <w:p w14:paraId="168CBB27" w14:textId="77777777" w:rsidR="00DC0B0E" w:rsidRPr="00DC0B0E" w:rsidRDefault="00DC0B0E" w:rsidP="00DC0B0E">
      <w:pPr>
        <w:pStyle w:val="NormalWeb"/>
        <w:spacing w:before="0" w:beforeAutospacing="0" w:after="0" w:afterAutospacing="0"/>
        <w:rPr>
          <w:rFonts w:ascii="Arial" w:eastAsia="Arial" w:hAnsi="Arial" w:cs="Arial"/>
          <w:sz w:val="20"/>
          <w:szCs w:val="20"/>
        </w:rPr>
      </w:pPr>
    </w:p>
    <w:p w14:paraId="2FF485E2" w14:textId="0E767FD8" w:rsidR="00DC0B0E" w:rsidRPr="00DC0B0E" w:rsidRDefault="00DC0B0E" w:rsidP="00DC0B0E">
      <w:pPr>
        <w:pStyle w:val="NormalWeb"/>
        <w:numPr>
          <w:ilvl w:val="0"/>
          <w:numId w:val="18"/>
        </w:numPr>
        <w:spacing w:before="0" w:beforeAutospacing="0" w:after="0" w:afterAutospacing="0"/>
        <w:rPr>
          <w:rFonts w:ascii="Arial" w:eastAsia="Arial" w:hAnsi="Arial" w:cs="Arial"/>
          <w:sz w:val="20"/>
          <w:szCs w:val="20"/>
        </w:rPr>
      </w:pPr>
      <w:r w:rsidRPr="00DC0B0E">
        <w:rPr>
          <w:rFonts w:ascii="Arial" w:eastAsia="Arial" w:hAnsi="Arial" w:cs="Arial"/>
          <w:sz w:val="20"/>
          <w:szCs w:val="20"/>
        </w:rPr>
        <w:t xml:space="preserve">The committee has begun a review of the Guidelines for Australian VET Libraries.  Comments and suggestions re this document from VATL members can be sent to brburr@wodongatafe.edu.au </w:t>
      </w:r>
    </w:p>
    <w:p w14:paraId="52C10A37" w14:textId="77777777" w:rsidR="00DC0B0E" w:rsidRPr="00DC0B0E" w:rsidRDefault="00DC0B0E" w:rsidP="00DC0B0E">
      <w:pPr>
        <w:pStyle w:val="NormalWeb"/>
        <w:spacing w:before="0" w:beforeAutospacing="0" w:after="0" w:afterAutospacing="0"/>
        <w:rPr>
          <w:rFonts w:ascii="Arial" w:eastAsia="Arial" w:hAnsi="Arial" w:cs="Arial"/>
          <w:sz w:val="20"/>
          <w:szCs w:val="20"/>
        </w:rPr>
      </w:pPr>
    </w:p>
    <w:p w14:paraId="52B1B506" w14:textId="6950F770" w:rsidR="00DC0B0E" w:rsidRPr="00DC0B0E" w:rsidRDefault="00DC0B0E" w:rsidP="00DC0B0E">
      <w:pPr>
        <w:pStyle w:val="NormalWeb"/>
        <w:numPr>
          <w:ilvl w:val="0"/>
          <w:numId w:val="18"/>
        </w:numPr>
        <w:spacing w:before="0" w:beforeAutospacing="0" w:after="0" w:afterAutospacing="0"/>
        <w:rPr>
          <w:rFonts w:ascii="Arial" w:eastAsia="Arial" w:hAnsi="Arial" w:cs="Arial"/>
          <w:sz w:val="20"/>
          <w:szCs w:val="20"/>
        </w:rPr>
      </w:pPr>
      <w:r w:rsidRPr="00DC0B0E">
        <w:rPr>
          <w:rFonts w:ascii="Arial" w:eastAsia="Arial" w:hAnsi="Arial" w:cs="Arial"/>
          <w:sz w:val="20"/>
          <w:szCs w:val="20"/>
        </w:rPr>
        <w:t>The committee will also be looking to review and update the prospectus about the value of TAFE libraries in 2019</w:t>
      </w:r>
    </w:p>
    <w:p w14:paraId="067A873E" w14:textId="77777777" w:rsidR="00DC0B0E" w:rsidRPr="00DC0B0E" w:rsidRDefault="00DC0B0E" w:rsidP="00DC0B0E">
      <w:pPr>
        <w:pStyle w:val="NormalWeb"/>
        <w:spacing w:before="0" w:beforeAutospacing="0" w:after="0" w:afterAutospacing="0"/>
        <w:rPr>
          <w:rFonts w:ascii="Arial" w:eastAsia="Arial" w:hAnsi="Arial" w:cs="Arial"/>
          <w:sz w:val="20"/>
          <w:szCs w:val="20"/>
        </w:rPr>
      </w:pPr>
    </w:p>
    <w:p w14:paraId="25A303C2" w14:textId="77777777" w:rsidR="00DC0B0E" w:rsidRPr="00DC0B0E" w:rsidRDefault="00DC0B0E" w:rsidP="00DC0B0E">
      <w:pPr>
        <w:pStyle w:val="NormalWeb"/>
        <w:spacing w:before="0" w:beforeAutospacing="0" w:after="0" w:afterAutospacing="0"/>
        <w:rPr>
          <w:rFonts w:ascii="Arial" w:eastAsia="Arial" w:hAnsi="Arial" w:cs="Arial"/>
          <w:sz w:val="20"/>
          <w:szCs w:val="20"/>
        </w:rPr>
      </w:pPr>
      <w:r w:rsidRPr="00DC0B0E">
        <w:rPr>
          <w:rFonts w:ascii="Arial" w:eastAsia="Arial" w:hAnsi="Arial" w:cs="Arial"/>
          <w:sz w:val="20"/>
          <w:szCs w:val="20"/>
        </w:rPr>
        <w:t>TAFE news from other states</w:t>
      </w:r>
    </w:p>
    <w:p w14:paraId="79D3DFB9" w14:textId="3FE88A30" w:rsidR="00DC0B0E" w:rsidRPr="00DC0B0E" w:rsidRDefault="00DC0B0E" w:rsidP="00DC0B0E">
      <w:pPr>
        <w:pStyle w:val="NormalWeb"/>
        <w:numPr>
          <w:ilvl w:val="0"/>
          <w:numId w:val="19"/>
        </w:numPr>
        <w:spacing w:before="0" w:beforeAutospacing="0" w:after="0" w:afterAutospacing="0"/>
        <w:rPr>
          <w:rFonts w:ascii="Arial" w:eastAsia="Arial" w:hAnsi="Arial" w:cs="Arial"/>
          <w:sz w:val="20"/>
          <w:szCs w:val="20"/>
        </w:rPr>
      </w:pPr>
      <w:r w:rsidRPr="00DC0B0E">
        <w:rPr>
          <w:rFonts w:ascii="Arial" w:eastAsia="Arial" w:hAnsi="Arial" w:cs="Arial"/>
          <w:sz w:val="20"/>
          <w:szCs w:val="20"/>
        </w:rPr>
        <w:t>NSW is beginning a restructure process to create one institute for TAFE NSW</w:t>
      </w:r>
    </w:p>
    <w:p w14:paraId="503AA987" w14:textId="77777777" w:rsidR="00DC0B0E" w:rsidRPr="00DC0B0E" w:rsidRDefault="00DC0B0E" w:rsidP="00DC0B0E">
      <w:pPr>
        <w:pStyle w:val="NormalWeb"/>
        <w:spacing w:before="0" w:beforeAutospacing="0" w:after="0" w:afterAutospacing="0"/>
        <w:rPr>
          <w:rFonts w:ascii="Arial" w:eastAsia="Arial" w:hAnsi="Arial" w:cs="Arial"/>
          <w:sz w:val="20"/>
          <w:szCs w:val="20"/>
        </w:rPr>
      </w:pPr>
    </w:p>
    <w:p w14:paraId="75867A7A" w14:textId="614C1644" w:rsidR="00DC0B0E" w:rsidRPr="00DC0B0E" w:rsidRDefault="00DC0B0E" w:rsidP="00DC0B0E">
      <w:pPr>
        <w:pStyle w:val="NormalWeb"/>
        <w:spacing w:before="0" w:beforeAutospacing="0" w:after="0" w:afterAutospacing="0"/>
        <w:rPr>
          <w:rFonts w:ascii="Arial" w:eastAsia="Arial" w:hAnsi="Arial" w:cs="Arial"/>
          <w:sz w:val="20"/>
          <w:szCs w:val="20"/>
        </w:rPr>
      </w:pPr>
      <w:r w:rsidRPr="00DC0B0E">
        <w:rPr>
          <w:rFonts w:ascii="Arial" w:eastAsia="Arial" w:hAnsi="Arial" w:cs="Arial"/>
          <w:sz w:val="20"/>
          <w:szCs w:val="20"/>
        </w:rPr>
        <w:t>TAFESA announced closure of several campuses, which include</w:t>
      </w:r>
      <w:r>
        <w:rPr>
          <w:rFonts w:ascii="Arial" w:eastAsia="Arial" w:hAnsi="Arial" w:cs="Arial"/>
          <w:sz w:val="20"/>
          <w:szCs w:val="20"/>
        </w:rPr>
        <w:t>s 3 campus libraries affecting seven</w:t>
      </w:r>
      <w:r w:rsidRPr="00DC0B0E">
        <w:rPr>
          <w:rFonts w:ascii="Arial" w:eastAsia="Arial" w:hAnsi="Arial" w:cs="Arial"/>
          <w:sz w:val="20"/>
          <w:szCs w:val="20"/>
        </w:rPr>
        <w:t xml:space="preserve"> library staff</w:t>
      </w:r>
    </w:p>
    <w:p w14:paraId="4315A3BD" w14:textId="77777777" w:rsidR="00DC0B0E" w:rsidRPr="00DC0B0E" w:rsidRDefault="00DC0B0E" w:rsidP="00DC0B0E">
      <w:pPr>
        <w:pStyle w:val="NormalWeb"/>
        <w:spacing w:before="0" w:beforeAutospacing="0" w:after="0" w:afterAutospacing="0"/>
        <w:rPr>
          <w:rFonts w:ascii="Arial" w:eastAsia="Arial" w:hAnsi="Arial" w:cs="Arial"/>
          <w:sz w:val="20"/>
          <w:szCs w:val="20"/>
        </w:rPr>
      </w:pPr>
    </w:p>
    <w:p w14:paraId="67A18B87" w14:textId="47B5BD77" w:rsidR="009B0CEF" w:rsidRPr="00DC0B0E" w:rsidRDefault="009B0CEF" w:rsidP="00DC0B0E">
      <w:pPr>
        <w:pStyle w:val="NormalWeb"/>
        <w:rPr>
          <w:rFonts w:ascii="Arial" w:hAnsi="Arial" w:cs="Arial"/>
          <w:lang w:eastAsia="zh-TW"/>
        </w:rPr>
      </w:pPr>
    </w:p>
    <w:p w14:paraId="67A18B88" w14:textId="77777777" w:rsidR="00ED5F04" w:rsidRPr="005038E4" w:rsidRDefault="00ED5F04">
      <w:pPr>
        <w:widowControl/>
        <w:spacing w:after="200" w:line="276" w:lineRule="auto"/>
        <w:rPr>
          <w:rFonts w:eastAsia="Arial" w:cs="Arial"/>
          <w:sz w:val="20"/>
          <w:szCs w:val="20"/>
        </w:rPr>
      </w:pPr>
      <w:r w:rsidRPr="005038E4">
        <w:rPr>
          <w:rFonts w:eastAsia="Arial" w:cs="Arial"/>
          <w:sz w:val="20"/>
          <w:szCs w:val="20"/>
        </w:rPr>
        <w:br w:type="page"/>
      </w:r>
    </w:p>
    <w:p w14:paraId="67A18B89" w14:textId="77777777" w:rsidR="00ED5F04" w:rsidRPr="005038E4" w:rsidRDefault="00AA0E3C" w:rsidP="00ED5F04">
      <w:pPr>
        <w:spacing w:line="200" w:lineRule="atLeast"/>
        <w:ind w:left="133"/>
        <w:rPr>
          <w:rFonts w:eastAsia="Candara" w:cs="Arial"/>
          <w:sz w:val="20"/>
          <w:szCs w:val="20"/>
        </w:rPr>
      </w:pPr>
      <w:r>
        <w:rPr>
          <w:rFonts w:eastAsia="Candara" w:cs="Arial"/>
          <w:noProof/>
          <w:sz w:val="20"/>
          <w:szCs w:val="20"/>
          <w:lang w:val="en-AU" w:eastAsia="en-AU"/>
        </w:rPr>
        <mc:AlternateContent>
          <mc:Choice Requires="wpg">
            <w:drawing>
              <wp:inline distT="0" distB="0" distL="0" distR="0" wp14:anchorId="67A18CDA" wp14:editId="67A18CDB">
                <wp:extent cx="5630545" cy="467995"/>
                <wp:effectExtent l="19050" t="19050" r="27305" b="27305"/>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467995"/>
                          <a:chOff x="0" y="0"/>
                          <a:chExt cx="9638" cy="737"/>
                        </a:xfrm>
                      </wpg:grpSpPr>
                      <pic:pic xmlns:pic="http://schemas.openxmlformats.org/drawingml/2006/picture">
                        <pic:nvPicPr>
                          <pic:cNvPr id="44"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8" cy="737"/>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26"/>
                        <wps:cNvSpPr txBox="1">
                          <a:spLocks noChangeArrowheads="1"/>
                        </wps:cNvSpPr>
                        <wps:spPr bwMode="auto">
                          <a:xfrm>
                            <a:off x="0" y="0"/>
                            <a:ext cx="9638" cy="73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18D40" w14:textId="77777777" w:rsidR="009B7216" w:rsidRPr="00CB452B" w:rsidRDefault="009B7216" w:rsidP="008D591F">
                              <w:pPr>
                                <w:pStyle w:val="Heading1"/>
                                <w:rPr>
                                  <w:rFonts w:eastAsia="Candara" w:hAnsi="Candara" w:cs="Candara"/>
                                  <w:b/>
                                </w:rPr>
                              </w:pPr>
                              <w:bookmarkStart w:id="38" w:name="_Toc448579705"/>
                              <w:bookmarkStart w:id="39" w:name="_Toc450221025"/>
                              <w:bookmarkStart w:id="40" w:name="_Toc488325968"/>
                              <w:bookmarkStart w:id="41" w:name="_Toc488326963"/>
                              <w:bookmarkStart w:id="42" w:name="_Toc488327200"/>
                              <w:r w:rsidRPr="00CB452B">
                                <w:rPr>
                                  <w:b/>
                                </w:rPr>
                                <w:t>MEMBER</w:t>
                              </w:r>
                              <w:r w:rsidRPr="00CB452B">
                                <w:rPr>
                                  <w:b/>
                                  <w:spacing w:val="-19"/>
                                </w:rPr>
                                <w:t xml:space="preserve"> </w:t>
                              </w:r>
                              <w:r w:rsidRPr="00CB452B">
                                <w:rPr>
                                  <w:b/>
                                </w:rPr>
                                <w:t>LIBRARY</w:t>
                              </w:r>
                              <w:r w:rsidRPr="00CB452B">
                                <w:rPr>
                                  <w:b/>
                                  <w:spacing w:val="-20"/>
                                </w:rPr>
                                <w:t xml:space="preserve"> </w:t>
                              </w:r>
                              <w:r w:rsidRPr="00CB452B">
                                <w:rPr>
                                  <w:b/>
                                </w:rPr>
                                <w:t>REPORTS</w:t>
                              </w:r>
                              <w:bookmarkEnd w:id="38"/>
                              <w:bookmarkEnd w:id="39"/>
                              <w:bookmarkEnd w:id="40"/>
                              <w:bookmarkEnd w:id="41"/>
                              <w:bookmarkEnd w:id="42"/>
                            </w:p>
                            <w:p w14:paraId="67A18D41" w14:textId="77777777" w:rsidR="009B7216" w:rsidRDefault="009B7216" w:rsidP="00ED5F04">
                              <w:pPr>
                                <w:spacing w:before="114"/>
                                <w:jc w:val="center"/>
                                <w:rPr>
                                  <w:rFonts w:ascii="Candara" w:eastAsia="Candara" w:hAnsi="Candara" w:cs="Candara"/>
                                  <w:sz w:val="36"/>
                                  <w:szCs w:val="36"/>
                                </w:rPr>
                              </w:pPr>
                            </w:p>
                          </w:txbxContent>
                        </wps:txbx>
                        <wps:bodyPr rot="0" vert="horz" wrap="square" lIns="0" tIns="0" rIns="0" bIns="0" anchor="t" anchorCtr="0" upright="1">
                          <a:noAutofit/>
                        </wps:bodyPr>
                      </wps:wsp>
                    </wpg:wgp>
                  </a:graphicData>
                </a:graphic>
              </wp:inline>
            </w:drawing>
          </mc:Choice>
          <mc:Fallback xmlns:cx1="http://schemas.microsoft.com/office/drawing/2015/9/8/chartex">
            <w:pict>
              <v:group w14:anchorId="67A18CDA" id="Group 24" o:spid="_x0000_s1042" style="width:443.35pt;height:36.85pt;mso-position-horizontal-relative:char;mso-position-vertical-relative:line" coordsize="96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">
                <v:shape id="Picture 25" o:spid="_x0000_s1043" type="#_x0000_t75" style="position:absolute;width:96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">
                  <v:imagedata r:id="rId39" o:title=""/>
                </v:shape>
                <v:shape id="Text Box 26" o:spid="_x0000_s1044" type="#_x0000_t202" style="position:absolute;width:963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" filled="f" strokeweight="3pt">
                  <v:textbox inset="0,0,0,0">
                    <w:txbxContent>
                      <w:p w14:paraId="67A18D40" w14:textId="77777777" w:rsidR="009B7216" w:rsidRPr="00CB452B" w:rsidRDefault="009B7216" w:rsidP="008D591F">
                        <w:pPr>
                          <w:pStyle w:val="Heading1"/>
                          <w:rPr>
                            <w:rFonts w:eastAsia="Candara" w:hAnsi="Candara" w:cs="Candara"/>
                            <w:b/>
                          </w:rPr>
                        </w:pPr>
                        <w:bookmarkStart w:id="79" w:name="_Toc448579705"/>
                        <w:bookmarkStart w:id="80" w:name="_Toc450221025"/>
                        <w:bookmarkStart w:id="81" w:name="_Toc488325968"/>
                        <w:bookmarkStart w:id="82" w:name="_Toc488326963"/>
                        <w:bookmarkStart w:id="83" w:name="_Toc488327200"/>
                        <w:r w:rsidRPr="00CB452B">
                          <w:rPr>
                            <w:b/>
                          </w:rPr>
                          <w:t>MEMBER</w:t>
                        </w:r>
                        <w:r w:rsidRPr="00CB452B">
                          <w:rPr>
                            <w:b/>
                            <w:spacing w:val="-19"/>
                          </w:rPr>
                          <w:t xml:space="preserve"> </w:t>
                        </w:r>
                        <w:r w:rsidRPr="00CB452B">
                          <w:rPr>
                            <w:b/>
                          </w:rPr>
                          <w:t>LIBRARY</w:t>
                        </w:r>
                        <w:r w:rsidRPr="00CB452B">
                          <w:rPr>
                            <w:b/>
                            <w:spacing w:val="-20"/>
                          </w:rPr>
                          <w:t xml:space="preserve"> </w:t>
                        </w:r>
                        <w:r w:rsidRPr="00CB452B">
                          <w:rPr>
                            <w:b/>
                          </w:rPr>
                          <w:t>REPORTS</w:t>
                        </w:r>
                        <w:bookmarkEnd w:id="79"/>
                        <w:bookmarkEnd w:id="80"/>
                        <w:bookmarkEnd w:id="81"/>
                        <w:bookmarkEnd w:id="82"/>
                        <w:bookmarkEnd w:id="83"/>
                      </w:p>
                      <w:p w14:paraId="67A18D41" w14:textId="77777777" w:rsidR="009B7216" w:rsidRDefault="009B7216" w:rsidP="00ED5F04">
                        <w:pPr>
                          <w:spacing w:before="114"/>
                          <w:jc w:val="center"/>
                          <w:rPr>
                            <w:rFonts w:ascii="Candara" w:eastAsia="Candara" w:hAnsi="Candara" w:cs="Candara"/>
                            <w:sz w:val="36"/>
                            <w:szCs w:val="36"/>
                          </w:rPr>
                        </w:pPr>
                      </w:p>
                    </w:txbxContent>
                  </v:textbox>
                </v:shape>
                <w10:anchorlock/>
              </v:group>
            </w:pict>
          </mc:Fallback>
        </mc:AlternateContent>
      </w:r>
    </w:p>
    <w:p w14:paraId="67A18B8A" w14:textId="77777777" w:rsidR="00ED5F04" w:rsidRPr="005038E4" w:rsidRDefault="00ED5F04" w:rsidP="00ED5F04">
      <w:pPr>
        <w:spacing w:line="200" w:lineRule="atLeast"/>
        <w:ind w:left="133"/>
        <w:rPr>
          <w:rFonts w:eastAsia="Candara" w:cs="Arial"/>
          <w:sz w:val="20"/>
          <w:szCs w:val="20"/>
        </w:rPr>
      </w:pPr>
    </w:p>
    <w:p w14:paraId="67A18B8B" w14:textId="77777777" w:rsidR="00512355"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DC" wp14:editId="67A18CDD">
                <wp:extent cx="5657850" cy="468630"/>
                <wp:effectExtent l="19050" t="19050" r="19050" b="26670"/>
                <wp:docPr id="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8630"/>
                        </a:xfrm>
                        <a:prstGeom prst="rect">
                          <a:avLst/>
                        </a:prstGeom>
                        <a:solidFill>
                          <a:schemeClr val="tx2">
                            <a:lumMod val="60000"/>
                            <a:lumOff val="40000"/>
                          </a:schemeClr>
                        </a:solidFill>
                        <a:ln w="38100">
                          <a:solidFill>
                            <a:srgbClr val="000000"/>
                          </a:solidFill>
                          <a:miter lim="800000"/>
                          <a:headEnd/>
                          <a:tailEnd/>
                        </a:ln>
                      </wps:spPr>
                      <wps:txbx>
                        <w:txbxContent>
                          <w:p w14:paraId="67A18D42" w14:textId="77777777" w:rsidR="009B7216" w:rsidRDefault="009B7216" w:rsidP="008D591F">
                            <w:pPr>
                              <w:pStyle w:val="Heading2"/>
                              <w:ind w:left="0"/>
                              <w:jc w:val="center"/>
                              <w:rPr>
                                <w:rFonts w:eastAsia="Candara" w:hAnsi="Candara" w:cs="Candara"/>
                                <w:szCs w:val="32"/>
                              </w:rPr>
                            </w:pPr>
                            <w:bookmarkStart w:id="43" w:name="_Toc448579706"/>
                            <w:bookmarkStart w:id="44" w:name="_Toc450221026"/>
                            <w:bookmarkStart w:id="45" w:name="_Toc488325969"/>
                            <w:bookmarkStart w:id="46" w:name="_Toc488326964"/>
                            <w:bookmarkStart w:id="47" w:name="_Toc488327201"/>
                            <w:r>
                              <w:t>Bendigo</w:t>
                            </w:r>
                            <w:r>
                              <w:rPr>
                                <w:spacing w:val="-23"/>
                              </w:rPr>
                              <w:t xml:space="preserve"> </w:t>
                            </w:r>
                            <w:r>
                              <w:t>Kangan</w:t>
                            </w:r>
                            <w:bookmarkEnd w:id="43"/>
                            <w:r>
                              <w:t xml:space="preserve"> Institute</w:t>
                            </w:r>
                            <w:bookmarkEnd w:id="44"/>
                            <w:bookmarkEnd w:id="45"/>
                            <w:bookmarkEnd w:id="46"/>
                            <w:bookmarkEnd w:id="47"/>
                          </w:p>
                          <w:p w14:paraId="67A18D43" w14:textId="77777777" w:rsidR="009B7216" w:rsidRDefault="009B7216"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DC" id="Text Box 118" o:spid="_x0000_s1045" type="#_x0000_t202" style="width:445.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" fillcolor="#548dd4 [1951]" strokeweight="3pt">
                <v:textbox inset="0,0,0,0">
                  <w:txbxContent>
                    <w:p w14:paraId="67A18D42" w14:textId="77777777" w:rsidR="009B7216" w:rsidRDefault="009B7216" w:rsidP="008D591F">
                      <w:pPr>
                        <w:pStyle w:val="Heading2"/>
                        <w:ind w:left="0"/>
                        <w:jc w:val="center"/>
                        <w:rPr>
                          <w:rFonts w:eastAsia="Candara" w:hAnsi="Candara" w:cs="Candara"/>
                          <w:szCs w:val="32"/>
                        </w:rPr>
                      </w:pPr>
                      <w:bookmarkStart w:id="89" w:name="_Toc448579706"/>
                      <w:bookmarkStart w:id="90" w:name="_Toc450221026"/>
                      <w:bookmarkStart w:id="91" w:name="_Toc488325969"/>
                      <w:bookmarkStart w:id="92" w:name="_Toc488326964"/>
                      <w:bookmarkStart w:id="93" w:name="_Toc488327201"/>
                      <w:r>
                        <w:t>Bendigo</w:t>
                      </w:r>
                      <w:r>
                        <w:rPr>
                          <w:spacing w:val="-23"/>
                        </w:rPr>
                        <w:t xml:space="preserve"> </w:t>
                      </w:r>
                      <w:r>
                        <w:t>Kangan</w:t>
                      </w:r>
                      <w:bookmarkEnd w:id="89"/>
                      <w:r>
                        <w:t xml:space="preserve"> Institute</w:t>
                      </w:r>
                      <w:bookmarkEnd w:id="90"/>
                      <w:bookmarkEnd w:id="91"/>
                      <w:bookmarkEnd w:id="92"/>
                      <w:bookmarkEnd w:id="93"/>
                    </w:p>
                    <w:p w14:paraId="67A18D43" w14:textId="77777777" w:rsidR="009B7216" w:rsidRDefault="009B7216" w:rsidP="00ED5F04">
                      <w:pPr>
                        <w:spacing w:before="51"/>
                        <w:ind w:left="2329"/>
                        <w:rPr>
                          <w:rFonts w:ascii="Candara" w:eastAsia="Candara" w:hAnsi="Candara" w:cs="Candara"/>
                          <w:sz w:val="32"/>
                          <w:szCs w:val="32"/>
                        </w:rPr>
                      </w:pPr>
                    </w:p>
                  </w:txbxContent>
                </v:textbox>
                <w10:anchorlock/>
              </v:shape>
            </w:pict>
          </mc:Fallback>
        </mc:AlternateContent>
      </w:r>
    </w:p>
    <w:p w14:paraId="67A18B8C" w14:textId="77777777" w:rsidR="006E46D1" w:rsidRDefault="006E46D1">
      <w:pPr>
        <w:widowControl/>
        <w:spacing w:after="200" w:line="276" w:lineRule="auto"/>
        <w:rPr>
          <w:rFonts w:eastAsia="Arial" w:cs="Arial"/>
          <w:sz w:val="20"/>
          <w:szCs w:val="20"/>
        </w:rPr>
      </w:pPr>
    </w:p>
    <w:p w14:paraId="67A18BA5" w14:textId="73557CF2" w:rsidR="00512355" w:rsidRDefault="00512355">
      <w:pPr>
        <w:widowControl/>
        <w:spacing w:after="200" w:line="276" w:lineRule="auto"/>
        <w:rPr>
          <w:rFonts w:eastAsia="Arial" w:cs="Arial"/>
          <w:sz w:val="20"/>
          <w:szCs w:val="20"/>
        </w:rPr>
      </w:pPr>
      <w:r>
        <w:rPr>
          <w:rFonts w:eastAsia="Arial" w:cs="Arial"/>
          <w:sz w:val="20"/>
          <w:szCs w:val="20"/>
        </w:rPr>
        <w:br w:type="page"/>
      </w:r>
    </w:p>
    <w:p w14:paraId="67A18BA6"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E2" wp14:editId="67A18CE3">
                <wp:extent cx="5657850" cy="470535"/>
                <wp:effectExtent l="19050" t="19050" r="19050" b="24765"/>
                <wp:docPr id="4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0535"/>
                        </a:xfrm>
                        <a:prstGeom prst="rect">
                          <a:avLst/>
                        </a:prstGeom>
                        <a:solidFill>
                          <a:schemeClr val="tx2">
                            <a:lumMod val="60000"/>
                            <a:lumOff val="40000"/>
                          </a:schemeClr>
                        </a:solidFill>
                        <a:ln w="38100">
                          <a:solidFill>
                            <a:srgbClr val="000000"/>
                          </a:solidFill>
                          <a:miter lim="800000"/>
                          <a:headEnd/>
                          <a:tailEnd/>
                        </a:ln>
                      </wps:spPr>
                      <wps:txbx>
                        <w:txbxContent>
                          <w:p w14:paraId="67A18D44" w14:textId="77777777" w:rsidR="009B7216" w:rsidRDefault="009B7216" w:rsidP="008D591F">
                            <w:pPr>
                              <w:pStyle w:val="Heading2"/>
                              <w:ind w:left="0"/>
                              <w:jc w:val="center"/>
                              <w:rPr>
                                <w:rFonts w:eastAsia="Candara" w:hAnsi="Candara" w:cs="Candara"/>
                                <w:szCs w:val="32"/>
                              </w:rPr>
                            </w:pPr>
                            <w:bookmarkStart w:id="48" w:name="_Toc448579707"/>
                            <w:bookmarkStart w:id="49" w:name="_Toc450221027"/>
                            <w:bookmarkStart w:id="50" w:name="_Toc488325970"/>
                            <w:bookmarkStart w:id="51" w:name="_Toc488326965"/>
                            <w:bookmarkStart w:id="52" w:name="_Toc488327202"/>
                            <w:r>
                              <w:t>Box</w:t>
                            </w:r>
                            <w:r>
                              <w:rPr>
                                <w:spacing w:val="-9"/>
                              </w:rPr>
                              <w:t xml:space="preserve"> </w:t>
                            </w:r>
                            <w:r>
                              <w:t>Hill</w:t>
                            </w:r>
                            <w:r>
                              <w:rPr>
                                <w:spacing w:val="-10"/>
                              </w:rPr>
                              <w:t xml:space="preserve"> </w:t>
                            </w:r>
                            <w:r>
                              <w:t>Institute</w:t>
                            </w:r>
                            <w:bookmarkEnd w:id="48"/>
                            <w:bookmarkEnd w:id="49"/>
                            <w:bookmarkEnd w:id="50"/>
                            <w:bookmarkEnd w:id="51"/>
                            <w:bookmarkEnd w:id="52"/>
                          </w:p>
                          <w:p w14:paraId="67A18D45" w14:textId="77777777" w:rsidR="009B7216" w:rsidRDefault="009B7216"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E2" id="Text Box 117" o:spid="_x0000_s1046" type="#_x0000_t202" style="width:445.5pt;height: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" fillcolor="#548dd4 [1951]" strokeweight="3pt">
                <v:textbox inset="0,0,0,0">
                  <w:txbxContent>
                    <w:p w14:paraId="67A18D44" w14:textId="77777777" w:rsidR="009B7216" w:rsidRDefault="009B7216" w:rsidP="008D591F">
                      <w:pPr>
                        <w:pStyle w:val="Heading2"/>
                        <w:ind w:left="0"/>
                        <w:jc w:val="center"/>
                        <w:rPr>
                          <w:rFonts w:eastAsia="Candara" w:hAnsi="Candara" w:cs="Candara"/>
                          <w:szCs w:val="32"/>
                        </w:rPr>
                      </w:pPr>
                      <w:bookmarkStart w:id="99" w:name="_Toc448579707"/>
                      <w:bookmarkStart w:id="100" w:name="_Toc450221027"/>
                      <w:bookmarkStart w:id="101" w:name="_Toc488325970"/>
                      <w:bookmarkStart w:id="102" w:name="_Toc488326965"/>
                      <w:bookmarkStart w:id="103" w:name="_Toc488327202"/>
                      <w:r>
                        <w:t>Box</w:t>
                      </w:r>
                      <w:r>
                        <w:rPr>
                          <w:spacing w:val="-9"/>
                        </w:rPr>
                        <w:t xml:space="preserve"> </w:t>
                      </w:r>
                      <w:r>
                        <w:t>Hill</w:t>
                      </w:r>
                      <w:r>
                        <w:rPr>
                          <w:spacing w:val="-10"/>
                        </w:rPr>
                        <w:t xml:space="preserve"> </w:t>
                      </w:r>
                      <w:r>
                        <w:t>Institute</w:t>
                      </w:r>
                      <w:bookmarkEnd w:id="99"/>
                      <w:bookmarkEnd w:id="100"/>
                      <w:bookmarkEnd w:id="101"/>
                      <w:bookmarkEnd w:id="102"/>
                      <w:bookmarkEnd w:id="103"/>
                    </w:p>
                    <w:p w14:paraId="67A18D45" w14:textId="77777777" w:rsidR="009B7216" w:rsidRDefault="009B7216" w:rsidP="00ED5F04">
                      <w:pPr>
                        <w:spacing w:before="51"/>
                        <w:ind w:left="2329"/>
                        <w:rPr>
                          <w:rFonts w:ascii="Candara" w:eastAsia="Candara" w:hAnsi="Candara" w:cs="Candara"/>
                          <w:sz w:val="32"/>
                          <w:szCs w:val="32"/>
                        </w:rPr>
                      </w:pPr>
                    </w:p>
                  </w:txbxContent>
                </v:textbox>
                <w10:anchorlock/>
              </v:shape>
            </w:pict>
          </mc:Fallback>
        </mc:AlternateContent>
      </w:r>
    </w:p>
    <w:p w14:paraId="3F00E1DA" w14:textId="77777777" w:rsidR="00A046BD" w:rsidRDefault="00A046BD" w:rsidP="00A046BD">
      <w:pPr>
        <w:spacing w:line="200" w:lineRule="atLeast"/>
        <w:ind w:left="133"/>
        <w:rPr>
          <w:rFonts w:eastAsia="Arial" w:cs="Arial"/>
          <w:sz w:val="20"/>
          <w:szCs w:val="20"/>
        </w:rPr>
      </w:pPr>
    </w:p>
    <w:p w14:paraId="7A38DD6A" w14:textId="222B1021" w:rsidR="00A046BD" w:rsidRDefault="00A046BD" w:rsidP="00A046BD">
      <w:pPr>
        <w:spacing w:line="200" w:lineRule="atLeast"/>
        <w:ind w:left="133"/>
        <w:rPr>
          <w:rFonts w:eastAsia="Arial" w:cs="Arial"/>
          <w:sz w:val="20"/>
          <w:szCs w:val="20"/>
        </w:rPr>
      </w:pPr>
      <w:r w:rsidRPr="00A046BD">
        <w:rPr>
          <w:rFonts w:eastAsia="Arial" w:cs="Arial"/>
          <w:sz w:val="20"/>
          <w:szCs w:val="20"/>
        </w:rPr>
        <w:t>2018 was a year of consolidation for the Box Hill Institute Library, in particular promoting our Nelson and Lilydale Lakeside Libraries to the relevant cohorts of students after the re-location of the Libraries and collections in 2017.</w:t>
      </w:r>
    </w:p>
    <w:p w14:paraId="69168293" w14:textId="77777777" w:rsidR="00A046BD" w:rsidRPr="00A046BD" w:rsidRDefault="00A046BD" w:rsidP="00A046BD">
      <w:pPr>
        <w:spacing w:line="200" w:lineRule="atLeast"/>
        <w:ind w:left="133"/>
        <w:rPr>
          <w:rFonts w:eastAsia="Arial" w:cs="Arial"/>
          <w:sz w:val="20"/>
          <w:szCs w:val="20"/>
        </w:rPr>
      </w:pPr>
    </w:p>
    <w:p w14:paraId="72932E1B" w14:textId="76C7184E" w:rsidR="00A046BD" w:rsidRDefault="00A046BD" w:rsidP="00A046BD">
      <w:pPr>
        <w:spacing w:line="200" w:lineRule="atLeast"/>
        <w:ind w:left="133"/>
        <w:rPr>
          <w:rFonts w:eastAsia="Arial" w:cs="Arial"/>
          <w:sz w:val="20"/>
          <w:szCs w:val="20"/>
        </w:rPr>
      </w:pPr>
      <w:r w:rsidRPr="00A046BD">
        <w:rPr>
          <w:rFonts w:eastAsia="Arial" w:cs="Arial"/>
          <w:sz w:val="20"/>
          <w:szCs w:val="20"/>
        </w:rPr>
        <w:t>Towards the end of the year, discussion began of a reimagining of the Elgar Library into a Student Hub. This aligns with the trend of a co-location of other Student Services within the current Library space. Investigation of options and inevitable budget negotiations have begun!</w:t>
      </w:r>
    </w:p>
    <w:p w14:paraId="4EFC65C4" w14:textId="77777777" w:rsidR="00A046BD" w:rsidRPr="00A046BD" w:rsidRDefault="00A046BD" w:rsidP="00A046BD">
      <w:pPr>
        <w:spacing w:line="200" w:lineRule="atLeast"/>
        <w:ind w:left="133"/>
        <w:rPr>
          <w:rFonts w:eastAsia="Arial" w:cs="Arial"/>
          <w:sz w:val="20"/>
          <w:szCs w:val="20"/>
        </w:rPr>
      </w:pPr>
    </w:p>
    <w:p w14:paraId="5B2FAEB0" w14:textId="77777777" w:rsidR="00D27270" w:rsidRDefault="00A046BD" w:rsidP="00A046BD">
      <w:pPr>
        <w:spacing w:line="200" w:lineRule="atLeast"/>
        <w:ind w:left="133"/>
        <w:rPr>
          <w:rFonts w:eastAsia="Arial" w:cs="Arial"/>
          <w:sz w:val="20"/>
          <w:szCs w:val="20"/>
        </w:rPr>
      </w:pPr>
      <w:r w:rsidRPr="00A046BD">
        <w:rPr>
          <w:rFonts w:eastAsia="Arial" w:cs="Arial"/>
          <w:sz w:val="20"/>
          <w:szCs w:val="20"/>
        </w:rPr>
        <w:t>In a related area, discussions are afoot around closer collaboration with other student</w:t>
      </w:r>
      <w:r w:rsidR="00D27270">
        <w:rPr>
          <w:rFonts w:eastAsia="Arial" w:cs="Arial"/>
          <w:sz w:val="20"/>
          <w:szCs w:val="20"/>
        </w:rPr>
        <w:t>s</w:t>
      </w:r>
    </w:p>
    <w:p w14:paraId="135CB2BB" w14:textId="64DF0780" w:rsidR="00A046BD" w:rsidRPr="00A046BD" w:rsidRDefault="00A046BD" w:rsidP="00A046BD">
      <w:pPr>
        <w:spacing w:line="200" w:lineRule="atLeast"/>
        <w:ind w:left="133"/>
        <w:rPr>
          <w:rFonts w:eastAsia="Arial" w:cs="Arial"/>
          <w:sz w:val="20"/>
          <w:szCs w:val="20"/>
        </w:rPr>
      </w:pPr>
      <w:r w:rsidRPr="00A046BD">
        <w:rPr>
          <w:rFonts w:eastAsia="Arial" w:cs="Arial"/>
          <w:sz w:val="20"/>
          <w:szCs w:val="20"/>
        </w:rPr>
        <w:t xml:space="preserve"> facing service areas across the Institute. We know there is a lack of understanding and duplication of effort in the staff who support students and that we may be more successful and through professional development and sharing of knowledge and strategies. We will start with a simple networking activity in the New Year to start by actually putting faces to the names of other officially non-teaching staff.</w:t>
      </w:r>
    </w:p>
    <w:p w14:paraId="66415938" w14:textId="38A0BC34" w:rsidR="00A046BD" w:rsidRDefault="00A046BD" w:rsidP="00A046BD">
      <w:pPr>
        <w:spacing w:line="200" w:lineRule="atLeast"/>
        <w:ind w:left="133"/>
        <w:rPr>
          <w:rFonts w:eastAsia="Arial" w:cs="Arial"/>
          <w:sz w:val="20"/>
          <w:szCs w:val="20"/>
        </w:rPr>
      </w:pPr>
      <w:r w:rsidRPr="00A046BD">
        <w:rPr>
          <w:rFonts w:eastAsia="Arial" w:cs="Arial"/>
          <w:sz w:val="20"/>
          <w:szCs w:val="20"/>
        </w:rPr>
        <w:t xml:space="preserve">We have also seen a growth in Library use and Information Literacy classes. This has been partly due to BHI taking on the AMEP contract. There are well over 1000 EAL students and there are certainly communication challenges offered in meeting their needs. </w:t>
      </w:r>
    </w:p>
    <w:p w14:paraId="0960EF16" w14:textId="77777777" w:rsidR="00A046BD" w:rsidRPr="00A046BD" w:rsidRDefault="00A046BD" w:rsidP="00A046BD">
      <w:pPr>
        <w:spacing w:line="200" w:lineRule="atLeast"/>
        <w:ind w:left="133"/>
        <w:rPr>
          <w:rFonts w:eastAsia="Arial" w:cs="Arial"/>
          <w:sz w:val="20"/>
          <w:szCs w:val="20"/>
        </w:rPr>
      </w:pPr>
    </w:p>
    <w:p w14:paraId="74089667" w14:textId="1D2B0EC0" w:rsidR="00A046BD" w:rsidRDefault="00A046BD" w:rsidP="00A046BD">
      <w:pPr>
        <w:spacing w:line="200" w:lineRule="atLeast"/>
        <w:ind w:left="133"/>
        <w:rPr>
          <w:rFonts w:eastAsia="Arial" w:cs="Arial"/>
          <w:sz w:val="20"/>
          <w:szCs w:val="20"/>
        </w:rPr>
      </w:pPr>
      <w:r w:rsidRPr="00A046BD">
        <w:rPr>
          <w:rFonts w:eastAsia="Arial" w:cs="Arial"/>
          <w:sz w:val="20"/>
          <w:szCs w:val="20"/>
        </w:rPr>
        <w:t>BHI has seen a growth of higher education as well and specifically in the range of degrees and post graduate offerings in music e.g. Diploma in Hip Hop.</w:t>
      </w:r>
    </w:p>
    <w:p w14:paraId="17E1A615" w14:textId="77777777" w:rsidR="00A046BD" w:rsidRPr="00A046BD" w:rsidRDefault="00A046BD" w:rsidP="00A046BD">
      <w:pPr>
        <w:spacing w:line="200" w:lineRule="atLeast"/>
        <w:ind w:left="133"/>
        <w:rPr>
          <w:rFonts w:eastAsia="Arial" w:cs="Arial"/>
          <w:sz w:val="20"/>
          <w:szCs w:val="20"/>
        </w:rPr>
      </w:pPr>
    </w:p>
    <w:p w14:paraId="67A18BA7" w14:textId="3FE0A540" w:rsidR="009C49FD" w:rsidRDefault="00A046BD" w:rsidP="00A046BD">
      <w:pPr>
        <w:spacing w:line="200" w:lineRule="atLeast"/>
        <w:ind w:left="133"/>
        <w:rPr>
          <w:rFonts w:eastAsia="Arial" w:cs="Arial"/>
          <w:sz w:val="20"/>
          <w:szCs w:val="20"/>
        </w:rPr>
      </w:pPr>
      <w:r w:rsidRPr="00A046BD">
        <w:rPr>
          <w:rFonts w:eastAsia="Arial" w:cs="Arial"/>
          <w:sz w:val="20"/>
          <w:szCs w:val="20"/>
        </w:rPr>
        <w:t>Nevertheless Library resource budgets are still at quite restricted levels, which makes it challenging to support our students as we need to. The trend of hardcopy loans declining, and growing use of electronic collections continues.</w:t>
      </w:r>
    </w:p>
    <w:p w14:paraId="2EED05DF" w14:textId="7C81B373" w:rsidR="009C4C0F" w:rsidRDefault="009C4C0F" w:rsidP="00A046BD">
      <w:pPr>
        <w:spacing w:line="200" w:lineRule="atLeast"/>
        <w:ind w:left="133"/>
        <w:rPr>
          <w:rFonts w:eastAsia="Arial" w:cs="Arial"/>
          <w:sz w:val="20"/>
          <w:szCs w:val="20"/>
        </w:rPr>
      </w:pPr>
    </w:p>
    <w:p w14:paraId="16CE386B" w14:textId="77777777" w:rsidR="009C4C0F" w:rsidRDefault="009C4C0F" w:rsidP="00A046BD">
      <w:pPr>
        <w:spacing w:line="200" w:lineRule="atLeast"/>
        <w:ind w:left="133"/>
        <w:rPr>
          <w:rFonts w:eastAsia="Arial" w:cs="Arial"/>
          <w:sz w:val="20"/>
          <w:szCs w:val="20"/>
        </w:rPr>
      </w:pPr>
    </w:p>
    <w:p w14:paraId="449050BD" w14:textId="5B10DC12" w:rsidR="00A046BD" w:rsidRDefault="00A046BD" w:rsidP="00A046BD">
      <w:pPr>
        <w:spacing w:line="200" w:lineRule="atLeast"/>
        <w:ind w:left="133"/>
        <w:rPr>
          <w:rFonts w:eastAsia="Arial" w:cs="Arial"/>
          <w:sz w:val="20"/>
          <w:szCs w:val="20"/>
        </w:rPr>
      </w:pPr>
    </w:p>
    <w:p w14:paraId="67A18BAE" w14:textId="42AACE38" w:rsidR="007D6F2D" w:rsidRDefault="00A046BD" w:rsidP="009C4C0F">
      <w:pPr>
        <w:widowControl/>
        <w:spacing w:after="200" w:line="276" w:lineRule="auto"/>
        <w:ind w:left="720" w:firstLine="720"/>
        <w:rPr>
          <w:rFonts w:eastAsia="Candara" w:cs="Arial"/>
          <w:sz w:val="20"/>
          <w:szCs w:val="20"/>
        </w:rPr>
      </w:pPr>
      <w:r w:rsidRPr="00A046BD">
        <w:rPr>
          <w:rFonts w:eastAsia="Candara" w:cs="Arial"/>
          <w:noProof/>
          <w:sz w:val="20"/>
          <w:szCs w:val="20"/>
          <w:lang w:val="en-AU" w:eastAsia="en-AU"/>
        </w:rPr>
        <w:drawing>
          <wp:inline distT="0" distB="0" distL="0" distR="0" wp14:anchorId="2763CC87" wp14:editId="0ED1EC77">
            <wp:extent cx="3877200" cy="2178000"/>
            <wp:effectExtent l="0" t="0" r="0" b="0"/>
            <wp:docPr id="1" name="Picture 1" descr="C:\Users\lmeere\AppData\Local\Microsoft\Windows\INetCache\Content.Outlook\WFEO6BQV\20170815_08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eere\AppData\Local\Microsoft\Windows\INetCache\Content.Outlook\WFEO6BQV\20170815_0817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77200" cy="2178000"/>
                    </a:xfrm>
                    <a:prstGeom prst="rect">
                      <a:avLst/>
                    </a:prstGeom>
                    <a:noFill/>
                    <a:ln>
                      <a:noFill/>
                    </a:ln>
                  </pic:spPr>
                </pic:pic>
              </a:graphicData>
            </a:graphic>
          </wp:inline>
        </w:drawing>
      </w:r>
    </w:p>
    <w:p w14:paraId="2DB61EF9" w14:textId="41A8630F" w:rsidR="00A046BD" w:rsidRDefault="00A046BD">
      <w:pPr>
        <w:widowControl/>
        <w:spacing w:after="200" w:line="276" w:lineRule="auto"/>
        <w:rPr>
          <w:rFonts w:eastAsia="Candara" w:cs="Arial"/>
          <w:sz w:val="20"/>
          <w:szCs w:val="20"/>
        </w:rPr>
      </w:pPr>
    </w:p>
    <w:p w14:paraId="73ED08B8" w14:textId="5C276D4B" w:rsidR="00A046BD" w:rsidRDefault="00A046BD">
      <w:pPr>
        <w:widowControl/>
        <w:spacing w:after="200" w:line="276" w:lineRule="auto"/>
        <w:rPr>
          <w:rFonts w:eastAsia="Candara" w:cs="Arial"/>
          <w:sz w:val="20"/>
          <w:szCs w:val="20"/>
        </w:rPr>
      </w:pPr>
    </w:p>
    <w:p w14:paraId="6F98BB3F" w14:textId="6C799A55" w:rsidR="00A046BD" w:rsidRDefault="00A046BD">
      <w:pPr>
        <w:widowControl/>
        <w:spacing w:after="200" w:line="276" w:lineRule="auto"/>
        <w:rPr>
          <w:rFonts w:eastAsia="Candara" w:cs="Arial"/>
          <w:sz w:val="20"/>
          <w:szCs w:val="20"/>
        </w:rPr>
      </w:pPr>
    </w:p>
    <w:p w14:paraId="10228D97" w14:textId="5AE032CD" w:rsidR="00A046BD" w:rsidRDefault="00A046BD">
      <w:pPr>
        <w:widowControl/>
        <w:spacing w:after="200" w:line="276" w:lineRule="auto"/>
        <w:rPr>
          <w:rFonts w:eastAsia="Candara" w:cs="Arial"/>
          <w:sz w:val="20"/>
          <w:szCs w:val="20"/>
        </w:rPr>
      </w:pPr>
    </w:p>
    <w:p w14:paraId="6609D962" w14:textId="5E26D3A1" w:rsidR="00A046BD" w:rsidRDefault="00A046BD">
      <w:pPr>
        <w:widowControl/>
        <w:spacing w:after="200" w:line="276" w:lineRule="auto"/>
        <w:rPr>
          <w:rFonts w:eastAsia="Candara" w:cs="Arial"/>
          <w:sz w:val="20"/>
          <w:szCs w:val="20"/>
        </w:rPr>
      </w:pPr>
    </w:p>
    <w:p w14:paraId="1291BCE7" w14:textId="2BAA9F69" w:rsidR="00A046BD" w:rsidRDefault="00A046BD">
      <w:pPr>
        <w:widowControl/>
        <w:spacing w:after="200" w:line="276" w:lineRule="auto"/>
        <w:rPr>
          <w:rFonts w:eastAsia="Candara" w:cs="Arial"/>
          <w:sz w:val="20"/>
          <w:szCs w:val="20"/>
        </w:rPr>
      </w:pPr>
    </w:p>
    <w:p w14:paraId="4BB2382A" w14:textId="6E680699" w:rsidR="00A046BD" w:rsidRDefault="00A046BD">
      <w:pPr>
        <w:widowControl/>
        <w:spacing w:after="200" w:line="276" w:lineRule="auto"/>
        <w:rPr>
          <w:rFonts w:eastAsia="Candara" w:cs="Arial"/>
          <w:sz w:val="20"/>
          <w:szCs w:val="20"/>
        </w:rPr>
      </w:pPr>
    </w:p>
    <w:p w14:paraId="67A18BAF" w14:textId="77777777" w:rsidR="00512355"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E6" wp14:editId="67A18CE7">
                <wp:extent cx="5657850" cy="449580"/>
                <wp:effectExtent l="19050" t="19050" r="19050" b="26670"/>
                <wp:docPr id="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49580"/>
                        </a:xfrm>
                        <a:prstGeom prst="rect">
                          <a:avLst/>
                        </a:prstGeom>
                        <a:solidFill>
                          <a:schemeClr val="tx2">
                            <a:lumMod val="60000"/>
                            <a:lumOff val="40000"/>
                          </a:schemeClr>
                        </a:solidFill>
                        <a:ln w="38100">
                          <a:solidFill>
                            <a:srgbClr val="000000"/>
                          </a:solidFill>
                          <a:miter lim="800000"/>
                          <a:headEnd/>
                          <a:tailEnd/>
                        </a:ln>
                      </wps:spPr>
                      <wps:txbx>
                        <w:txbxContent>
                          <w:p w14:paraId="67A18D46" w14:textId="77777777" w:rsidR="009B7216" w:rsidRDefault="009B7216" w:rsidP="00711D12">
                            <w:pPr>
                              <w:pStyle w:val="Heading2"/>
                              <w:ind w:left="0"/>
                              <w:jc w:val="center"/>
                              <w:rPr>
                                <w:rFonts w:ascii="Candara" w:eastAsia="Candara" w:hAnsi="Candara" w:cs="Candara"/>
                                <w:szCs w:val="32"/>
                              </w:rPr>
                            </w:pPr>
                            <w:bookmarkStart w:id="53" w:name="_Toc448579708"/>
                            <w:bookmarkStart w:id="54" w:name="_Toc450221028"/>
                            <w:bookmarkStart w:id="55" w:name="_Toc488325971"/>
                            <w:bookmarkStart w:id="56" w:name="_Toc488326966"/>
                            <w:bookmarkStart w:id="57" w:name="_Toc488327203"/>
                            <w:r>
                              <w:t>Chisholm</w:t>
                            </w:r>
                            <w:r>
                              <w:rPr>
                                <w:spacing w:val="-13"/>
                              </w:rPr>
                              <w:t xml:space="preserve"> </w:t>
                            </w:r>
                            <w:r>
                              <w:t>Institute</w:t>
                            </w:r>
                            <w:bookmarkEnd w:id="53"/>
                            <w:bookmarkEnd w:id="54"/>
                            <w:bookmarkEnd w:id="55"/>
                            <w:bookmarkEnd w:id="56"/>
                            <w:bookmarkEnd w:id="57"/>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E6" id="Text Box 116" o:spid="_x0000_s1047" type="#_x0000_t202" style="width:445.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" fillcolor="#548dd4 [1951]" strokeweight="3pt">
                <v:textbox inset="0,0,0,0">
                  <w:txbxContent>
                    <w:p w14:paraId="67A18D46" w14:textId="77777777" w:rsidR="009B7216" w:rsidRDefault="009B7216" w:rsidP="00711D12">
                      <w:pPr>
                        <w:pStyle w:val="Heading2"/>
                        <w:ind w:left="0"/>
                        <w:jc w:val="center"/>
                        <w:rPr>
                          <w:rFonts w:ascii="Candara" w:eastAsia="Candara" w:hAnsi="Candara" w:cs="Candara"/>
                          <w:szCs w:val="32"/>
                        </w:rPr>
                      </w:pPr>
                      <w:bookmarkStart w:id="109" w:name="_Toc448579708"/>
                      <w:bookmarkStart w:id="110" w:name="_Toc450221028"/>
                      <w:bookmarkStart w:id="111" w:name="_Toc488325971"/>
                      <w:bookmarkStart w:id="112" w:name="_Toc488326966"/>
                      <w:bookmarkStart w:id="113" w:name="_Toc488327203"/>
                      <w:r>
                        <w:t>Chisholm</w:t>
                      </w:r>
                      <w:r>
                        <w:rPr>
                          <w:spacing w:val="-13"/>
                        </w:rPr>
                        <w:t xml:space="preserve"> </w:t>
                      </w:r>
                      <w:r>
                        <w:t>Institute</w:t>
                      </w:r>
                      <w:bookmarkEnd w:id="109"/>
                      <w:bookmarkEnd w:id="110"/>
                      <w:bookmarkEnd w:id="111"/>
                      <w:bookmarkEnd w:id="112"/>
                      <w:bookmarkEnd w:id="113"/>
                    </w:p>
                  </w:txbxContent>
                </v:textbox>
                <w10:anchorlock/>
              </v:shape>
            </w:pict>
          </mc:Fallback>
        </mc:AlternateContent>
      </w:r>
    </w:p>
    <w:p w14:paraId="67A18BB0" w14:textId="77777777" w:rsidR="007D6F2D" w:rsidRDefault="007D6F2D" w:rsidP="007D6F2D"/>
    <w:p w14:paraId="512A6465" w14:textId="0EEA12CA" w:rsidR="00964429" w:rsidRDefault="00964429" w:rsidP="00964429">
      <w:pPr>
        <w:jc w:val="both"/>
        <w:rPr>
          <w:sz w:val="20"/>
          <w:szCs w:val="20"/>
        </w:rPr>
      </w:pPr>
      <w:r w:rsidRPr="00587CAE">
        <w:rPr>
          <w:sz w:val="20"/>
          <w:szCs w:val="20"/>
        </w:rPr>
        <w:t>We bid Colin Sutherland a fond farewell as he retired from library life to spend more time with his twin grandsons and work in the family dog sitting business. He will be missed by all his Chisholm colleagues as well as by the wider TAFE library community.</w:t>
      </w:r>
    </w:p>
    <w:p w14:paraId="44DF7E10" w14:textId="77777777" w:rsidR="00AA6D99" w:rsidRPr="00587CAE" w:rsidRDefault="00AA6D99" w:rsidP="00964429">
      <w:pPr>
        <w:jc w:val="both"/>
        <w:rPr>
          <w:sz w:val="20"/>
          <w:szCs w:val="20"/>
        </w:rPr>
      </w:pPr>
    </w:p>
    <w:p w14:paraId="625A612A" w14:textId="5453D0DA" w:rsidR="00964429" w:rsidRPr="00587CAE" w:rsidRDefault="00964429" w:rsidP="00964429">
      <w:pPr>
        <w:jc w:val="both"/>
        <w:rPr>
          <w:sz w:val="20"/>
          <w:szCs w:val="20"/>
        </w:rPr>
      </w:pPr>
      <w:r w:rsidRPr="00587CAE">
        <w:rPr>
          <w:sz w:val="20"/>
          <w:szCs w:val="20"/>
        </w:rPr>
        <w:t xml:space="preserve">We welcomed two new staff to the team. Tim Suttie, of Kangan fame, and Riannon Berkeley from the public library sector. </w:t>
      </w:r>
    </w:p>
    <w:p w14:paraId="2E8012B7" w14:textId="77777777" w:rsidR="00964429" w:rsidRPr="00587CAE" w:rsidRDefault="00964429" w:rsidP="00964429">
      <w:pPr>
        <w:jc w:val="both"/>
        <w:rPr>
          <w:sz w:val="20"/>
          <w:szCs w:val="20"/>
        </w:rPr>
      </w:pPr>
    </w:p>
    <w:p w14:paraId="43CBE57C" w14:textId="2BCACAA3" w:rsidR="00964429" w:rsidRPr="00587CAE" w:rsidRDefault="00964429" w:rsidP="00964429">
      <w:pPr>
        <w:jc w:val="both"/>
        <w:rPr>
          <w:sz w:val="20"/>
          <w:szCs w:val="20"/>
        </w:rPr>
      </w:pPr>
      <w:r w:rsidRPr="00587CAE">
        <w:rPr>
          <w:sz w:val="20"/>
          <w:szCs w:val="20"/>
        </w:rPr>
        <w:t xml:space="preserve">Term two and things have ramped up with planning for our move into the new four storey building. The </w:t>
      </w:r>
      <w:r w:rsidR="00A94A72">
        <w:rPr>
          <w:sz w:val="20"/>
          <w:szCs w:val="20"/>
        </w:rPr>
        <w:t>L</w:t>
      </w:r>
      <w:r w:rsidRPr="00587CAE">
        <w:rPr>
          <w:sz w:val="20"/>
          <w:szCs w:val="20"/>
        </w:rPr>
        <w:t xml:space="preserve">ibrary will close for the week of August the 19th to allow for the movement of the collection and </w:t>
      </w:r>
      <w:r w:rsidR="00A94A72">
        <w:rPr>
          <w:sz w:val="20"/>
          <w:szCs w:val="20"/>
        </w:rPr>
        <w:t>L</w:t>
      </w:r>
      <w:r w:rsidRPr="00587CAE">
        <w:rPr>
          <w:sz w:val="20"/>
          <w:szCs w:val="20"/>
        </w:rPr>
        <w:t xml:space="preserve">ibrary staff. An opening party for staff and </w:t>
      </w:r>
      <w:r w:rsidR="00A94A72">
        <w:rPr>
          <w:sz w:val="20"/>
          <w:szCs w:val="20"/>
        </w:rPr>
        <w:t>students will be held when the L</w:t>
      </w:r>
      <w:r w:rsidRPr="00587CAE">
        <w:rPr>
          <w:sz w:val="20"/>
          <w:szCs w:val="20"/>
        </w:rPr>
        <w:t xml:space="preserve">ibrary reopens in the new premises on the 26th. The </w:t>
      </w:r>
      <w:r w:rsidR="00A94A72">
        <w:rPr>
          <w:sz w:val="20"/>
          <w:szCs w:val="20"/>
        </w:rPr>
        <w:t>L</w:t>
      </w:r>
      <w:r w:rsidRPr="00587CAE">
        <w:rPr>
          <w:sz w:val="20"/>
          <w:szCs w:val="20"/>
        </w:rPr>
        <w:t>ibrary is situated on the ground floor and we will be sharing the building with the Health sector teaching departments such as Nursing, Hair &amp; Beauty and Early Childhood.</w:t>
      </w:r>
    </w:p>
    <w:p w14:paraId="51F30DA2" w14:textId="77777777" w:rsidR="00964429" w:rsidRDefault="00964429" w:rsidP="006E46D1">
      <w:pPr>
        <w:jc w:val="both"/>
      </w:pPr>
    </w:p>
    <w:p w14:paraId="67A18BB2" w14:textId="77777777" w:rsidR="007D6F2D" w:rsidRDefault="007D6F2D" w:rsidP="007D6F2D"/>
    <w:p w14:paraId="481A869F" w14:textId="77777777" w:rsidR="00F16611" w:rsidRDefault="00F16611" w:rsidP="007D6F2D">
      <w:r>
        <w:rPr>
          <w:noProof/>
          <w:lang w:val="en-AU" w:eastAsia="en-AU"/>
        </w:rPr>
        <w:drawing>
          <wp:inline distT="0" distB="0" distL="0" distR="0" wp14:anchorId="5539B142" wp14:editId="4DEC8E8E">
            <wp:extent cx="2700000" cy="2170800"/>
            <wp:effectExtent l="0" t="0" r="571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000" cy="2170800"/>
                    </a:xfrm>
                    <a:prstGeom prst="rect">
                      <a:avLst/>
                    </a:prstGeom>
                    <a:noFill/>
                  </pic:spPr>
                </pic:pic>
              </a:graphicData>
            </a:graphic>
          </wp:inline>
        </w:drawing>
      </w:r>
      <w:r>
        <w:t xml:space="preserve"> </w:t>
      </w:r>
    </w:p>
    <w:p w14:paraId="67A18BB3" w14:textId="60C030BC" w:rsidR="007D6F2D" w:rsidRDefault="00F16611" w:rsidP="00F16611">
      <w:pPr>
        <w:ind w:left="2880" w:firstLine="720"/>
      </w:pPr>
      <w:r>
        <w:t xml:space="preserve"> </w:t>
      </w:r>
      <w:r>
        <w:rPr>
          <w:noProof/>
          <w:lang w:val="en-AU" w:eastAsia="en-AU"/>
        </w:rPr>
        <w:drawing>
          <wp:inline distT="0" distB="0" distL="0" distR="0" wp14:anchorId="16939EDA" wp14:editId="3E6998AB">
            <wp:extent cx="3441600" cy="258120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1600" cy="2581200"/>
                    </a:xfrm>
                    <a:prstGeom prst="rect">
                      <a:avLst/>
                    </a:prstGeom>
                    <a:noFill/>
                  </pic:spPr>
                </pic:pic>
              </a:graphicData>
            </a:graphic>
          </wp:inline>
        </w:drawing>
      </w:r>
    </w:p>
    <w:p w14:paraId="67A18BB4" w14:textId="77777777" w:rsidR="007D6F2D" w:rsidRDefault="007D6F2D" w:rsidP="007D6F2D"/>
    <w:p w14:paraId="67A18BBA" w14:textId="77777777" w:rsidR="00512355" w:rsidRDefault="00512355">
      <w:pPr>
        <w:widowControl/>
        <w:spacing w:after="200" w:line="276" w:lineRule="auto"/>
        <w:rPr>
          <w:rFonts w:eastAsia="Arial" w:cs="Arial"/>
          <w:sz w:val="20"/>
          <w:szCs w:val="20"/>
        </w:rPr>
      </w:pPr>
      <w:r>
        <w:rPr>
          <w:rFonts w:eastAsia="Arial" w:cs="Arial"/>
          <w:sz w:val="20"/>
          <w:szCs w:val="20"/>
        </w:rPr>
        <w:br w:type="page"/>
      </w:r>
    </w:p>
    <w:p w14:paraId="67A18BBD" w14:textId="77777777" w:rsidR="00512355"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EA" wp14:editId="67A18CEB">
                <wp:extent cx="5657850" cy="453390"/>
                <wp:effectExtent l="19050" t="19050" r="19050" b="22860"/>
                <wp:docPr id="3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3390"/>
                        </a:xfrm>
                        <a:prstGeom prst="rect">
                          <a:avLst/>
                        </a:prstGeom>
                        <a:solidFill>
                          <a:schemeClr val="tx2">
                            <a:lumMod val="60000"/>
                            <a:lumOff val="40000"/>
                          </a:schemeClr>
                        </a:solidFill>
                        <a:ln w="38100">
                          <a:solidFill>
                            <a:srgbClr val="000000"/>
                          </a:solidFill>
                          <a:miter lim="800000"/>
                          <a:headEnd/>
                          <a:tailEnd/>
                        </a:ln>
                      </wps:spPr>
                      <wps:txbx>
                        <w:txbxContent>
                          <w:p w14:paraId="67A18D47" w14:textId="165AACBF" w:rsidR="009B7216" w:rsidRDefault="009B7216" w:rsidP="008D591F">
                            <w:pPr>
                              <w:pStyle w:val="Heading2"/>
                              <w:ind w:left="0"/>
                              <w:jc w:val="center"/>
                              <w:rPr>
                                <w:rFonts w:eastAsia="Candara" w:hAnsi="Candara" w:cs="Candara"/>
                                <w:szCs w:val="32"/>
                              </w:rPr>
                            </w:pPr>
                            <w:bookmarkStart w:id="58" w:name="_Toc448579709"/>
                            <w:bookmarkStart w:id="59" w:name="_Toc450221029"/>
                            <w:bookmarkStart w:id="60" w:name="_Toc488325972"/>
                            <w:bookmarkStart w:id="61" w:name="_Toc488326967"/>
                            <w:bookmarkStart w:id="62" w:name="_Toc488327204"/>
                            <w:r>
                              <w:t>TAFE Gippsland [formerly Federation</w:t>
                            </w:r>
                            <w:r>
                              <w:rPr>
                                <w:spacing w:val="-28"/>
                              </w:rPr>
                              <w:t xml:space="preserve"> </w:t>
                            </w:r>
                            <w:r>
                              <w:rPr>
                                <w:spacing w:val="-2"/>
                              </w:rPr>
                              <w:t>Training</w:t>
                            </w:r>
                            <w:bookmarkEnd w:id="58"/>
                            <w:bookmarkEnd w:id="59"/>
                            <w:bookmarkEnd w:id="60"/>
                            <w:bookmarkEnd w:id="61"/>
                            <w:bookmarkEnd w:id="62"/>
                            <w:r>
                              <w:rPr>
                                <w:spacing w:val="-2"/>
                              </w:rPr>
                              <w:t>]</w:t>
                            </w:r>
                          </w:p>
                          <w:p w14:paraId="67A18D48" w14:textId="77777777" w:rsidR="009B7216" w:rsidRDefault="009B7216"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EA" id="Text Box 115" o:spid="_x0000_s1048" type="#_x0000_t202" style="width:445.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" fillcolor="#548dd4 [1951]" strokeweight="3pt">
                <v:textbox inset="0,0,0,0">
                  <w:txbxContent>
                    <w:p w14:paraId="67A18D47" w14:textId="165AACBF" w:rsidR="009B7216" w:rsidRDefault="009B7216" w:rsidP="008D591F">
                      <w:pPr>
                        <w:pStyle w:val="Heading2"/>
                        <w:ind w:left="0"/>
                        <w:jc w:val="center"/>
                        <w:rPr>
                          <w:rFonts w:eastAsia="Candara" w:hAnsi="Candara" w:cs="Candara"/>
                          <w:szCs w:val="32"/>
                        </w:rPr>
                      </w:pPr>
                      <w:bookmarkStart w:id="119" w:name="_Toc448579709"/>
                      <w:bookmarkStart w:id="120" w:name="_Toc450221029"/>
                      <w:bookmarkStart w:id="121" w:name="_Toc488325972"/>
                      <w:bookmarkStart w:id="122" w:name="_Toc488326967"/>
                      <w:bookmarkStart w:id="123" w:name="_Toc488327204"/>
                      <w:r>
                        <w:t>TAFE Gippsland [formerly Federation</w:t>
                      </w:r>
                      <w:r>
                        <w:rPr>
                          <w:spacing w:val="-28"/>
                        </w:rPr>
                        <w:t xml:space="preserve"> </w:t>
                      </w:r>
                      <w:r>
                        <w:rPr>
                          <w:spacing w:val="-2"/>
                        </w:rPr>
                        <w:t>Training</w:t>
                      </w:r>
                      <w:bookmarkEnd w:id="119"/>
                      <w:bookmarkEnd w:id="120"/>
                      <w:bookmarkEnd w:id="121"/>
                      <w:bookmarkEnd w:id="122"/>
                      <w:bookmarkEnd w:id="123"/>
                      <w:r>
                        <w:rPr>
                          <w:spacing w:val="-2"/>
                        </w:rPr>
                        <w:t>]</w:t>
                      </w:r>
                    </w:p>
                    <w:p w14:paraId="67A18D48" w14:textId="77777777" w:rsidR="009B7216" w:rsidRDefault="009B7216" w:rsidP="00ED5F04">
                      <w:pPr>
                        <w:spacing w:before="51"/>
                        <w:ind w:left="2329"/>
                        <w:rPr>
                          <w:rFonts w:ascii="Candara" w:eastAsia="Candara" w:hAnsi="Candara" w:cs="Candara"/>
                          <w:sz w:val="32"/>
                          <w:szCs w:val="32"/>
                        </w:rPr>
                      </w:pPr>
                    </w:p>
                  </w:txbxContent>
                </v:textbox>
                <w10:anchorlock/>
              </v:shape>
            </w:pict>
          </mc:Fallback>
        </mc:AlternateContent>
      </w:r>
    </w:p>
    <w:p w14:paraId="1BF4F2DA" w14:textId="77777777" w:rsidR="00763EA2" w:rsidRDefault="00763EA2" w:rsidP="006E46D1">
      <w:pPr>
        <w:jc w:val="both"/>
        <w:rPr>
          <w:rFonts w:cs="Arial"/>
        </w:rPr>
      </w:pPr>
    </w:p>
    <w:p w14:paraId="074415B7" w14:textId="486AF35F" w:rsidR="00763EA2" w:rsidRPr="00A94A72" w:rsidRDefault="00763EA2" w:rsidP="00763EA2">
      <w:pPr>
        <w:jc w:val="both"/>
        <w:rPr>
          <w:rFonts w:cs="Arial"/>
          <w:sz w:val="20"/>
          <w:szCs w:val="20"/>
        </w:rPr>
      </w:pPr>
      <w:r w:rsidRPr="00A94A72">
        <w:rPr>
          <w:rFonts w:cs="Arial"/>
          <w:sz w:val="20"/>
          <w:szCs w:val="20"/>
        </w:rPr>
        <w:t>2018 was an exciting year for TAFE Gippsland with new Library acquisitions and capital works in the pipeline.</w:t>
      </w:r>
    </w:p>
    <w:p w14:paraId="5A01D2A3" w14:textId="77777777" w:rsidR="00763EA2" w:rsidRPr="00A94A72" w:rsidRDefault="00763EA2" w:rsidP="00763EA2">
      <w:pPr>
        <w:jc w:val="both"/>
        <w:rPr>
          <w:rFonts w:cs="Arial"/>
          <w:sz w:val="20"/>
          <w:szCs w:val="20"/>
        </w:rPr>
      </w:pPr>
    </w:p>
    <w:p w14:paraId="12FAAA28" w14:textId="77777777" w:rsidR="00763EA2" w:rsidRPr="00A94A72" w:rsidRDefault="00763EA2" w:rsidP="00763EA2">
      <w:pPr>
        <w:jc w:val="both"/>
        <w:rPr>
          <w:rFonts w:cs="Arial"/>
          <w:sz w:val="20"/>
          <w:szCs w:val="20"/>
        </w:rPr>
      </w:pPr>
      <w:r w:rsidRPr="00A94A72">
        <w:rPr>
          <w:rFonts w:cs="Arial"/>
          <w:sz w:val="20"/>
          <w:szCs w:val="20"/>
        </w:rPr>
        <w:t>In February, the CEO Jonathon Davis resigned and Grant Radford, previously from Chisholm, was appointed as interim CEO.  In August it was announced that Grant was to be appointed permanently to the position.</w:t>
      </w:r>
    </w:p>
    <w:p w14:paraId="355E8C6F" w14:textId="77777777" w:rsidR="00763EA2" w:rsidRPr="00A94A72" w:rsidRDefault="00763EA2" w:rsidP="00763EA2">
      <w:pPr>
        <w:jc w:val="both"/>
        <w:rPr>
          <w:rFonts w:cs="Arial"/>
          <w:sz w:val="20"/>
          <w:szCs w:val="20"/>
        </w:rPr>
      </w:pPr>
    </w:p>
    <w:p w14:paraId="073E583E" w14:textId="77777777" w:rsidR="00763EA2" w:rsidRPr="00A94A72" w:rsidRDefault="00763EA2" w:rsidP="00763EA2">
      <w:pPr>
        <w:jc w:val="both"/>
        <w:rPr>
          <w:rFonts w:cs="Arial"/>
          <w:sz w:val="20"/>
          <w:szCs w:val="20"/>
        </w:rPr>
      </w:pPr>
      <w:r w:rsidRPr="00A94A72">
        <w:rPr>
          <w:rFonts w:cs="Arial"/>
          <w:sz w:val="20"/>
          <w:szCs w:val="20"/>
        </w:rPr>
        <w:t>In June we went live with EBSCO Discovery Service.  It has been a huge success and proved to be immensely popular with staff and students.  We also signed up to Kanopy although the uptake of this has been quite slow in comparison.</w:t>
      </w:r>
    </w:p>
    <w:p w14:paraId="7DCBF4CC" w14:textId="77777777" w:rsidR="00763EA2" w:rsidRPr="00A94A72" w:rsidRDefault="00763EA2" w:rsidP="00763EA2">
      <w:pPr>
        <w:jc w:val="both"/>
        <w:rPr>
          <w:rFonts w:cs="Arial"/>
          <w:sz w:val="20"/>
          <w:szCs w:val="20"/>
        </w:rPr>
      </w:pPr>
    </w:p>
    <w:p w14:paraId="147B31BE" w14:textId="77777777" w:rsidR="00763EA2" w:rsidRPr="00A94A72" w:rsidRDefault="00763EA2" w:rsidP="00763EA2">
      <w:pPr>
        <w:jc w:val="both"/>
        <w:rPr>
          <w:rFonts w:cs="Arial"/>
          <w:sz w:val="20"/>
          <w:szCs w:val="20"/>
        </w:rPr>
      </w:pPr>
      <w:r w:rsidRPr="00A94A72">
        <w:rPr>
          <w:rFonts w:cs="Arial"/>
          <w:sz w:val="20"/>
          <w:szCs w:val="20"/>
        </w:rPr>
        <w:t>In the Victorian state budget, it was announced that our Chadstone campus was to be sold to Holmesglen and the funds from the sale were going to fund a new campus in the township of Sale, which is scheduled to open in 2021. The existing campus in the area is located 10 kms from Sale and is old, expensive to maintain, hard to get to and no longer fit for purpose.  Also flowing from the budget, the Morwell campus is being upgraded with the long term view of closing the nearby Yallourn campus; like Sale, Yallourn is old, expensive to maintain, a bit out of town and no longer fit for purpose.</w:t>
      </w:r>
    </w:p>
    <w:p w14:paraId="553014C6" w14:textId="77777777" w:rsidR="00763EA2" w:rsidRPr="00A94A72" w:rsidRDefault="00763EA2" w:rsidP="00763EA2">
      <w:pPr>
        <w:jc w:val="both"/>
        <w:rPr>
          <w:rFonts w:cs="Arial"/>
          <w:sz w:val="20"/>
          <w:szCs w:val="20"/>
        </w:rPr>
      </w:pPr>
    </w:p>
    <w:p w14:paraId="3099C619" w14:textId="77777777" w:rsidR="00763EA2" w:rsidRPr="00A94A72" w:rsidRDefault="00763EA2" w:rsidP="00763EA2">
      <w:pPr>
        <w:jc w:val="both"/>
        <w:rPr>
          <w:rFonts w:cs="Arial"/>
          <w:sz w:val="20"/>
          <w:szCs w:val="20"/>
        </w:rPr>
      </w:pPr>
      <w:r w:rsidRPr="00A94A72">
        <w:rPr>
          <w:rFonts w:cs="Arial"/>
          <w:sz w:val="20"/>
          <w:szCs w:val="20"/>
        </w:rPr>
        <w:t>In April the Gippsland Tech School at Morwell opened; this is a high-tech learning environment, with innovative education programs linked with local industry delivering real world learning to students. Students from eight participating schools in Gippsland are able to access the Tech School throughout the year for specialised programs.</w:t>
      </w:r>
    </w:p>
    <w:p w14:paraId="16518294" w14:textId="77777777" w:rsidR="00763EA2" w:rsidRPr="00A94A72" w:rsidRDefault="00763EA2" w:rsidP="00763EA2">
      <w:pPr>
        <w:jc w:val="both"/>
        <w:rPr>
          <w:rFonts w:cs="Arial"/>
          <w:sz w:val="20"/>
          <w:szCs w:val="20"/>
        </w:rPr>
      </w:pPr>
    </w:p>
    <w:p w14:paraId="3F237325" w14:textId="77777777" w:rsidR="00763EA2" w:rsidRDefault="00763EA2" w:rsidP="006E46D1">
      <w:pPr>
        <w:jc w:val="both"/>
        <w:rPr>
          <w:rFonts w:cs="Arial"/>
        </w:rPr>
      </w:pPr>
    </w:p>
    <w:p w14:paraId="67A18BC8" w14:textId="317C82CD" w:rsidR="006E46D1" w:rsidRDefault="00AA47A8" w:rsidP="00D87590">
      <w:pPr>
        <w:pStyle w:val="ListParagraph"/>
        <w:jc w:val="center"/>
        <w:rPr>
          <w:rFonts w:cs="Arial"/>
        </w:rPr>
      </w:pPr>
      <w:r w:rsidRPr="00AA47A8">
        <w:rPr>
          <w:rFonts w:cs="Arial"/>
          <w:noProof/>
          <w:lang w:eastAsia="en-AU"/>
        </w:rPr>
        <w:drawing>
          <wp:inline distT="0" distB="0" distL="0" distR="0" wp14:anchorId="71F2B449" wp14:editId="1C7F7C3F">
            <wp:extent cx="2783205" cy="1637665"/>
            <wp:effectExtent l="0" t="0" r="0" b="635"/>
            <wp:docPr id="72" name="Picture 72" descr="Image result for federation training gippsland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ederation training gippsland libra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3205" cy="1637665"/>
                    </a:xfrm>
                    <a:prstGeom prst="rect">
                      <a:avLst/>
                    </a:prstGeom>
                    <a:noFill/>
                    <a:ln>
                      <a:noFill/>
                    </a:ln>
                  </pic:spPr>
                </pic:pic>
              </a:graphicData>
            </a:graphic>
          </wp:inline>
        </w:drawing>
      </w:r>
    </w:p>
    <w:p w14:paraId="67A18BC9" w14:textId="77777777" w:rsidR="006E46D1" w:rsidRDefault="006E46D1" w:rsidP="00D87590">
      <w:pPr>
        <w:pStyle w:val="ListParagraph"/>
        <w:jc w:val="center"/>
        <w:rPr>
          <w:rFonts w:cs="Arial"/>
        </w:rPr>
      </w:pPr>
    </w:p>
    <w:p w14:paraId="67A18BCA" w14:textId="77777777" w:rsidR="006E46D1" w:rsidRDefault="006E46D1" w:rsidP="00D87590">
      <w:pPr>
        <w:pStyle w:val="ListParagraph"/>
        <w:jc w:val="center"/>
        <w:rPr>
          <w:rFonts w:cs="Arial"/>
        </w:rPr>
      </w:pPr>
    </w:p>
    <w:p w14:paraId="67A18BCB" w14:textId="77777777" w:rsidR="006E46D1" w:rsidRDefault="006E46D1" w:rsidP="00D87590">
      <w:pPr>
        <w:pStyle w:val="ListParagraph"/>
        <w:jc w:val="center"/>
        <w:rPr>
          <w:rFonts w:cs="Arial"/>
        </w:rPr>
      </w:pPr>
    </w:p>
    <w:p w14:paraId="67A18BCC" w14:textId="77777777" w:rsidR="006E46D1" w:rsidRDefault="006E46D1" w:rsidP="00D87590">
      <w:pPr>
        <w:pStyle w:val="ListParagraph"/>
        <w:jc w:val="center"/>
        <w:rPr>
          <w:rFonts w:cs="Arial"/>
        </w:rPr>
      </w:pPr>
    </w:p>
    <w:p w14:paraId="67A18BCE" w14:textId="77777777" w:rsidR="006E46D1" w:rsidRDefault="006E46D1" w:rsidP="00D87590">
      <w:pPr>
        <w:pStyle w:val="ListParagraph"/>
        <w:jc w:val="center"/>
        <w:rPr>
          <w:rFonts w:cs="Arial"/>
        </w:rPr>
      </w:pPr>
    </w:p>
    <w:p w14:paraId="67A18BCF" w14:textId="4B2006D6" w:rsidR="00D87590" w:rsidRPr="00F63534" w:rsidRDefault="00D87590" w:rsidP="00D87590">
      <w:pPr>
        <w:pStyle w:val="ListParagraph"/>
        <w:jc w:val="center"/>
        <w:rPr>
          <w:rFonts w:cs="Arial"/>
        </w:rPr>
      </w:pPr>
    </w:p>
    <w:p w14:paraId="67A18BD0" w14:textId="77777777" w:rsidR="00F63534" w:rsidRPr="003950C1" w:rsidRDefault="00F63534" w:rsidP="00F63534">
      <w:pPr>
        <w:pStyle w:val="ListParagraph"/>
        <w:spacing w:after="0" w:line="240" w:lineRule="auto"/>
        <w:rPr>
          <w:rFonts w:cs="Arial"/>
        </w:rPr>
      </w:pPr>
    </w:p>
    <w:p w14:paraId="67A18BD6" w14:textId="77777777" w:rsidR="00512355" w:rsidRPr="003950C1" w:rsidRDefault="00512355">
      <w:pPr>
        <w:widowControl/>
        <w:spacing w:after="200" w:line="276" w:lineRule="auto"/>
        <w:rPr>
          <w:rFonts w:eastAsia="Arial" w:cs="Arial"/>
          <w:sz w:val="20"/>
          <w:szCs w:val="20"/>
        </w:rPr>
      </w:pPr>
      <w:r w:rsidRPr="003950C1">
        <w:rPr>
          <w:rFonts w:eastAsia="Arial" w:cs="Arial"/>
          <w:sz w:val="20"/>
          <w:szCs w:val="20"/>
        </w:rPr>
        <w:br w:type="page"/>
      </w:r>
    </w:p>
    <w:p w14:paraId="67A18BD7"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F0" wp14:editId="67A18CF1">
                <wp:extent cx="5657850" cy="455930"/>
                <wp:effectExtent l="19050" t="19050" r="19050" b="20320"/>
                <wp:docPr id="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5930"/>
                        </a:xfrm>
                        <a:prstGeom prst="rect">
                          <a:avLst/>
                        </a:prstGeom>
                        <a:solidFill>
                          <a:schemeClr val="tx2">
                            <a:lumMod val="60000"/>
                            <a:lumOff val="40000"/>
                          </a:schemeClr>
                        </a:solidFill>
                        <a:ln w="38100">
                          <a:solidFill>
                            <a:srgbClr val="000000"/>
                          </a:solidFill>
                          <a:miter lim="800000"/>
                          <a:headEnd/>
                          <a:tailEnd/>
                        </a:ln>
                      </wps:spPr>
                      <wps:txbx>
                        <w:txbxContent>
                          <w:p w14:paraId="67A18D49" w14:textId="77777777" w:rsidR="009B7216" w:rsidRDefault="009B7216" w:rsidP="008D591F">
                            <w:pPr>
                              <w:pStyle w:val="Heading2"/>
                              <w:ind w:left="0"/>
                              <w:jc w:val="center"/>
                              <w:rPr>
                                <w:rFonts w:eastAsia="Candara" w:hAnsi="Candara" w:cs="Candara"/>
                                <w:szCs w:val="32"/>
                              </w:rPr>
                            </w:pPr>
                            <w:bookmarkStart w:id="63" w:name="_Toc448579710"/>
                            <w:bookmarkStart w:id="64" w:name="_Toc450221030"/>
                            <w:bookmarkStart w:id="65" w:name="_Toc488325973"/>
                            <w:bookmarkStart w:id="66" w:name="_Toc488326968"/>
                            <w:bookmarkStart w:id="67" w:name="_Toc488327205"/>
                            <w:r>
                              <w:t>Federation</w:t>
                            </w:r>
                            <w:r>
                              <w:rPr>
                                <w:spacing w:val="-30"/>
                              </w:rPr>
                              <w:t xml:space="preserve"> </w:t>
                            </w:r>
                            <w:r>
                              <w:t>University</w:t>
                            </w:r>
                            <w:bookmarkEnd w:id="63"/>
                            <w:bookmarkEnd w:id="64"/>
                            <w:bookmarkEnd w:id="65"/>
                            <w:bookmarkEnd w:id="66"/>
                            <w:bookmarkEnd w:id="67"/>
                          </w:p>
                          <w:p w14:paraId="67A18D4A" w14:textId="77777777" w:rsidR="009B7216" w:rsidRDefault="009B7216"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F0" id="Text Box 114" o:spid="_x0000_s1049" type="#_x0000_t202" style="width:445.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" fillcolor="#548dd4 [1951]" strokeweight="3pt">
                <v:textbox inset="0,0,0,0">
                  <w:txbxContent>
                    <w:p w14:paraId="67A18D49" w14:textId="77777777" w:rsidR="009B7216" w:rsidRDefault="009B7216" w:rsidP="008D591F">
                      <w:pPr>
                        <w:pStyle w:val="Heading2"/>
                        <w:ind w:left="0"/>
                        <w:jc w:val="center"/>
                        <w:rPr>
                          <w:rFonts w:eastAsia="Candara" w:hAnsi="Candara" w:cs="Candara"/>
                          <w:szCs w:val="32"/>
                        </w:rPr>
                      </w:pPr>
                      <w:bookmarkStart w:id="129" w:name="_Toc448579710"/>
                      <w:bookmarkStart w:id="130" w:name="_Toc450221030"/>
                      <w:bookmarkStart w:id="131" w:name="_Toc488325973"/>
                      <w:bookmarkStart w:id="132" w:name="_Toc488326968"/>
                      <w:bookmarkStart w:id="133" w:name="_Toc488327205"/>
                      <w:r>
                        <w:t>Federation</w:t>
                      </w:r>
                      <w:r>
                        <w:rPr>
                          <w:spacing w:val="-30"/>
                        </w:rPr>
                        <w:t xml:space="preserve"> </w:t>
                      </w:r>
                      <w:r>
                        <w:t>University</w:t>
                      </w:r>
                      <w:bookmarkEnd w:id="129"/>
                      <w:bookmarkEnd w:id="130"/>
                      <w:bookmarkEnd w:id="131"/>
                      <w:bookmarkEnd w:id="132"/>
                      <w:bookmarkEnd w:id="133"/>
                    </w:p>
                    <w:p w14:paraId="67A18D4A" w14:textId="77777777" w:rsidR="009B7216" w:rsidRDefault="009B7216" w:rsidP="00ED5F04">
                      <w:pPr>
                        <w:spacing w:before="51"/>
                        <w:ind w:left="2329"/>
                        <w:rPr>
                          <w:rFonts w:ascii="Candara" w:eastAsia="Candara" w:hAnsi="Candara" w:cs="Candara"/>
                          <w:sz w:val="32"/>
                          <w:szCs w:val="32"/>
                        </w:rPr>
                      </w:pPr>
                    </w:p>
                  </w:txbxContent>
                </v:textbox>
                <w10:anchorlock/>
              </v:shape>
            </w:pict>
          </mc:Fallback>
        </mc:AlternateContent>
      </w:r>
    </w:p>
    <w:p w14:paraId="552AD59B" w14:textId="77777777" w:rsidR="00F16611" w:rsidRPr="00A94A72" w:rsidRDefault="002A660E" w:rsidP="002B4DF5">
      <w:pPr>
        <w:jc w:val="both"/>
        <w:rPr>
          <w:rFonts w:eastAsia="Times New Roman" w:cs="Arial"/>
          <w:sz w:val="20"/>
          <w:szCs w:val="20"/>
          <w:lang w:eastAsia="en-AU"/>
        </w:rPr>
      </w:pPr>
      <w:r>
        <w:rPr>
          <w:rFonts w:cs="Arial"/>
        </w:rPr>
        <w:br/>
      </w:r>
      <w:r w:rsidR="00F16611" w:rsidRPr="00A94A72">
        <w:rPr>
          <w:rFonts w:eastAsia="Times New Roman" w:cs="Arial"/>
          <w:sz w:val="20"/>
          <w:szCs w:val="20"/>
          <w:lang w:eastAsia="en-AU"/>
        </w:rPr>
        <w:t xml:space="preserve">A year in the life of FedUni! In March we welcomed Sue Owen as our new Director, Library and Learning Spaces. In May we celebrated IDAHOBIT Day and National Simultaneous Storytime across the campuses. </w:t>
      </w:r>
    </w:p>
    <w:p w14:paraId="70D34D77" w14:textId="77777777" w:rsidR="00F16611" w:rsidRPr="00A94A72" w:rsidRDefault="00F16611" w:rsidP="002B4DF5">
      <w:pPr>
        <w:jc w:val="both"/>
        <w:rPr>
          <w:rFonts w:eastAsia="Times New Roman" w:cs="Arial"/>
          <w:sz w:val="20"/>
          <w:szCs w:val="20"/>
          <w:lang w:eastAsia="en-AU"/>
        </w:rPr>
      </w:pPr>
    </w:p>
    <w:p w14:paraId="572FB70B" w14:textId="77777777" w:rsidR="00A94A72" w:rsidRDefault="00F16611" w:rsidP="002B4DF5">
      <w:pPr>
        <w:jc w:val="both"/>
        <w:rPr>
          <w:rFonts w:eastAsia="Times New Roman" w:cs="Arial"/>
          <w:sz w:val="20"/>
          <w:szCs w:val="20"/>
          <w:lang w:eastAsia="en-AU"/>
        </w:rPr>
      </w:pPr>
      <w:r w:rsidRPr="00A94A72">
        <w:rPr>
          <w:rFonts w:eastAsia="Times New Roman" w:cs="Arial"/>
          <w:sz w:val="20"/>
          <w:szCs w:val="20"/>
          <w:lang w:eastAsia="en-AU"/>
        </w:rPr>
        <w:t xml:space="preserve">Wimmera hosted an online “live” reading of the book in the Library as well as an online “live” Auslan version, attended by Cert I students. This was the first time all students were able to enjoy the book at the same time. </w:t>
      </w:r>
    </w:p>
    <w:p w14:paraId="1F33D2B8" w14:textId="77777777" w:rsidR="00A94A72" w:rsidRDefault="00A94A72" w:rsidP="002B4DF5">
      <w:pPr>
        <w:jc w:val="both"/>
        <w:rPr>
          <w:rFonts w:eastAsia="Times New Roman" w:cs="Arial"/>
          <w:sz w:val="20"/>
          <w:szCs w:val="20"/>
          <w:lang w:eastAsia="en-AU"/>
        </w:rPr>
      </w:pPr>
    </w:p>
    <w:p w14:paraId="69F0FBE8" w14:textId="2C038C8D" w:rsidR="00F16611" w:rsidRPr="00A94A72" w:rsidRDefault="00F16611" w:rsidP="002B4DF5">
      <w:pPr>
        <w:jc w:val="both"/>
        <w:rPr>
          <w:rFonts w:eastAsia="Times New Roman" w:cs="Arial"/>
          <w:sz w:val="20"/>
          <w:szCs w:val="20"/>
          <w:lang w:eastAsia="en-AU"/>
        </w:rPr>
      </w:pPr>
      <w:r w:rsidRPr="00A94A72">
        <w:rPr>
          <w:rFonts w:eastAsia="Times New Roman" w:cs="Arial"/>
          <w:sz w:val="20"/>
          <w:szCs w:val="20"/>
          <w:lang w:eastAsia="en-AU"/>
        </w:rPr>
        <w:t xml:space="preserve">Also at our Wimmera campus, we created a bookable group study space, tweaked the opening hours to open and close slightly earlier (and offered free hot chocolate to those students who were hardy enough to be out early in July!) and hosted a successful ANMAC (Nursing and Midwifery) accreditation visit. At our SMB campus we launched our after-hours space, which provides access to amenities as well as study facilities. </w:t>
      </w:r>
    </w:p>
    <w:p w14:paraId="7024C381" w14:textId="77777777" w:rsidR="00F16611" w:rsidRPr="00A94A72" w:rsidRDefault="00F16611" w:rsidP="002B4DF5">
      <w:pPr>
        <w:jc w:val="both"/>
        <w:rPr>
          <w:rFonts w:eastAsia="Times New Roman" w:cs="Arial"/>
          <w:sz w:val="20"/>
          <w:szCs w:val="20"/>
          <w:lang w:eastAsia="en-AU"/>
        </w:rPr>
      </w:pPr>
    </w:p>
    <w:p w14:paraId="7935D3CE" w14:textId="729B2B88" w:rsidR="00F16611" w:rsidRPr="00A94A72" w:rsidRDefault="00F16611" w:rsidP="002B4DF5">
      <w:pPr>
        <w:jc w:val="both"/>
        <w:rPr>
          <w:rFonts w:eastAsia="Times New Roman" w:cs="Arial"/>
          <w:sz w:val="20"/>
          <w:szCs w:val="20"/>
          <w:lang w:eastAsia="en-AU"/>
        </w:rPr>
      </w:pPr>
      <w:r w:rsidRPr="00A94A72">
        <w:rPr>
          <w:rFonts w:eastAsia="Times New Roman" w:cs="Arial"/>
          <w:sz w:val="20"/>
          <w:szCs w:val="20"/>
          <w:lang w:eastAsia="en-AU"/>
        </w:rPr>
        <w:t xml:space="preserve">The Great Book Swap was run across the campus </w:t>
      </w:r>
      <w:r w:rsidR="00A94A72">
        <w:rPr>
          <w:rFonts w:eastAsia="Times New Roman" w:cs="Arial"/>
          <w:sz w:val="20"/>
          <w:szCs w:val="20"/>
          <w:lang w:eastAsia="en-AU"/>
        </w:rPr>
        <w:t>L</w:t>
      </w:r>
      <w:r w:rsidRPr="00A94A72">
        <w:rPr>
          <w:rFonts w:eastAsia="Times New Roman" w:cs="Arial"/>
          <w:sz w:val="20"/>
          <w:szCs w:val="20"/>
          <w:lang w:eastAsia="en-AU"/>
        </w:rPr>
        <w:t>ibraries and the final amount raised was $613.75, with funds going towards improving indigenous literacy.  In November we ran our biennial InSync Survey and performed extremely well, including meeting expectations for 9/10 of the factors of most importance to our TAFE students. We also started preparing for the Free TAFE programs by developing computer skills classes for 2019 intakes, to be offered at SMB, Mt Helen and Wimmera in 2019.</w:t>
      </w:r>
    </w:p>
    <w:p w14:paraId="2F4D9C39" w14:textId="0E8FAC19" w:rsidR="003A15B5" w:rsidRPr="00A94A72" w:rsidRDefault="003A15B5" w:rsidP="002B4DF5">
      <w:pPr>
        <w:jc w:val="both"/>
        <w:rPr>
          <w:rFonts w:eastAsia="Times New Roman" w:cs="Arial"/>
          <w:sz w:val="20"/>
          <w:szCs w:val="20"/>
          <w:lang w:eastAsia="en-AU"/>
        </w:rPr>
      </w:pPr>
    </w:p>
    <w:p w14:paraId="38CA02B7" w14:textId="450F03A0" w:rsidR="003A15B5" w:rsidRPr="00A94A72" w:rsidRDefault="003A15B5" w:rsidP="002B4DF5">
      <w:pPr>
        <w:jc w:val="both"/>
        <w:rPr>
          <w:rFonts w:eastAsia="Times New Roman" w:cs="Arial"/>
          <w:sz w:val="20"/>
          <w:szCs w:val="20"/>
          <w:lang w:eastAsia="en-AU"/>
        </w:rPr>
      </w:pPr>
    </w:p>
    <w:p w14:paraId="6C0AE544" w14:textId="09300F35" w:rsidR="00763EA2" w:rsidRPr="00A94A72" w:rsidRDefault="00763EA2" w:rsidP="002B4DF5">
      <w:pPr>
        <w:jc w:val="both"/>
        <w:rPr>
          <w:rFonts w:eastAsia="Times New Roman" w:cs="Arial"/>
          <w:sz w:val="20"/>
          <w:szCs w:val="20"/>
          <w:lang w:eastAsia="en-AU"/>
        </w:rPr>
      </w:pPr>
    </w:p>
    <w:p w14:paraId="13C42B10" w14:textId="77777777" w:rsidR="00763EA2" w:rsidRDefault="00763EA2" w:rsidP="002B4DF5">
      <w:pPr>
        <w:jc w:val="both"/>
        <w:rPr>
          <w:rFonts w:eastAsia="Times New Roman" w:cs="Arial"/>
          <w:szCs w:val="24"/>
          <w:lang w:eastAsia="en-AU"/>
        </w:rPr>
      </w:pPr>
    </w:p>
    <w:p w14:paraId="58AA1345" w14:textId="77777777" w:rsidR="00F16611" w:rsidRDefault="00F16611" w:rsidP="002B4DF5">
      <w:pPr>
        <w:jc w:val="both"/>
        <w:rPr>
          <w:rFonts w:eastAsia="Times New Roman" w:cs="Arial"/>
          <w:szCs w:val="24"/>
          <w:lang w:eastAsia="en-AU"/>
        </w:rPr>
      </w:pPr>
    </w:p>
    <w:p w14:paraId="49EA2F4A" w14:textId="77777777" w:rsidR="00F16611" w:rsidRDefault="00F16611" w:rsidP="002B4DF5">
      <w:pPr>
        <w:jc w:val="both"/>
        <w:rPr>
          <w:rFonts w:eastAsia="Times New Roman" w:cs="Arial"/>
          <w:szCs w:val="24"/>
          <w:lang w:eastAsia="en-AU"/>
        </w:rPr>
      </w:pPr>
    </w:p>
    <w:p w14:paraId="5A96E3B4" w14:textId="4B6C1134" w:rsidR="00F16611" w:rsidRDefault="003A15B5" w:rsidP="002B4DF5">
      <w:pPr>
        <w:jc w:val="both"/>
        <w:rPr>
          <w:rFonts w:eastAsia="Times New Roman" w:cs="Arial"/>
          <w:szCs w:val="24"/>
          <w:lang w:eastAsia="en-AU"/>
        </w:rPr>
      </w:pPr>
      <w:r w:rsidRPr="003A15B5">
        <w:rPr>
          <w:rFonts w:eastAsia="Times New Roman" w:cs="Arial"/>
          <w:noProof/>
          <w:szCs w:val="24"/>
          <w:lang w:val="en-AU" w:eastAsia="en-AU"/>
        </w:rPr>
        <w:drawing>
          <wp:inline distT="0" distB="0" distL="0" distR="0" wp14:anchorId="0F63E3A7" wp14:editId="1F8D7380">
            <wp:extent cx="5731510" cy="1538488"/>
            <wp:effectExtent l="0" t="0" r="2540" b="5080"/>
            <wp:docPr id="70" name="Picture 70" descr="https://federation.edu.au/__data/assets/image/0011/470819/library-heade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ederation.edu.au/__data/assets/image/0011/470819/library-header-20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1538488"/>
                    </a:xfrm>
                    <a:prstGeom prst="rect">
                      <a:avLst/>
                    </a:prstGeom>
                    <a:noFill/>
                    <a:ln>
                      <a:noFill/>
                    </a:ln>
                  </pic:spPr>
                </pic:pic>
              </a:graphicData>
            </a:graphic>
          </wp:inline>
        </w:drawing>
      </w:r>
    </w:p>
    <w:p w14:paraId="67A18BE1" w14:textId="42969288" w:rsidR="00B95EF2" w:rsidRDefault="00B95EF2"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2580531C" w14:textId="25AD949C"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0F2ADDB2" w14:textId="0632EA6E"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6A584212" w14:textId="6ED24CF8"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14DFBD75" w14:textId="1B393E37"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7E148637" w14:textId="72B694A7"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6171B8BC" w14:textId="0E64ECE0"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50DFF6BC" w14:textId="4E4B7CF4"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41057608" w14:textId="03E9CD9E" w:rsidR="003A15B5" w:rsidRDefault="003A15B5"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3B81DD9F" w14:textId="27A08D40" w:rsidR="00A94A72" w:rsidRDefault="00A94A72"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555792DC" w14:textId="25407600" w:rsidR="00A94A72" w:rsidRDefault="00A94A72" w:rsidP="00B95EF2">
      <w:pPr>
        <w:pStyle w:val="FedBodyBulletIndent"/>
        <w:numPr>
          <w:ilvl w:val="0"/>
          <w:numId w:val="0"/>
        </w:numPr>
        <w:tabs>
          <w:tab w:val="clear" w:pos="2835"/>
          <w:tab w:val="clear" w:pos="5670"/>
          <w:tab w:val="clear" w:pos="8505"/>
          <w:tab w:val="clear" w:pos="11340"/>
          <w:tab w:val="left" w:pos="3226"/>
        </w:tabs>
        <w:spacing w:after="0" w:line="240" w:lineRule="auto"/>
        <w:ind w:left="340" w:right="194" w:hanging="340"/>
        <w:jc w:val="center"/>
        <w:rPr>
          <w:rFonts w:cs="Arial"/>
          <w:noProof/>
          <w:sz w:val="24"/>
          <w:szCs w:val="24"/>
          <w:lang w:eastAsia="en-AU"/>
        </w:rPr>
      </w:pPr>
    </w:p>
    <w:p w14:paraId="67A18BE6" w14:textId="77777777" w:rsidR="00ED5F0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F4" wp14:editId="67A18CF5">
                <wp:extent cx="5657850" cy="462280"/>
                <wp:effectExtent l="19050" t="19050" r="19050" b="23495"/>
                <wp:docPr id="3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2280"/>
                        </a:xfrm>
                        <a:prstGeom prst="rect">
                          <a:avLst/>
                        </a:prstGeom>
                        <a:solidFill>
                          <a:schemeClr val="tx2">
                            <a:lumMod val="60000"/>
                            <a:lumOff val="40000"/>
                          </a:schemeClr>
                        </a:solidFill>
                        <a:ln w="38100">
                          <a:solidFill>
                            <a:srgbClr val="000000"/>
                          </a:solidFill>
                          <a:miter lim="800000"/>
                          <a:headEnd/>
                          <a:tailEnd/>
                        </a:ln>
                      </wps:spPr>
                      <wps:txbx>
                        <w:txbxContent>
                          <w:p w14:paraId="67A18D4B" w14:textId="77777777" w:rsidR="009B7216" w:rsidRDefault="009B7216" w:rsidP="008D591F">
                            <w:pPr>
                              <w:pStyle w:val="Heading2"/>
                              <w:ind w:left="0"/>
                              <w:jc w:val="center"/>
                              <w:rPr>
                                <w:rFonts w:eastAsia="Candara" w:hAnsi="Candara" w:cs="Candara"/>
                                <w:szCs w:val="32"/>
                              </w:rPr>
                            </w:pPr>
                            <w:bookmarkStart w:id="68" w:name="_Toc450221031"/>
                            <w:bookmarkStart w:id="69" w:name="_Toc488325974"/>
                            <w:bookmarkStart w:id="70" w:name="_Toc488326969"/>
                            <w:bookmarkStart w:id="71" w:name="_Toc488327206"/>
                            <w:r>
                              <w:rPr>
                                <w:spacing w:val="-1"/>
                              </w:rPr>
                              <w:t>The Gordon</w:t>
                            </w:r>
                            <w:bookmarkEnd w:id="68"/>
                            <w:bookmarkEnd w:id="69"/>
                            <w:bookmarkEnd w:id="70"/>
                            <w:bookmarkEnd w:id="71"/>
                          </w:p>
                          <w:p w14:paraId="67A18D4C" w14:textId="77777777" w:rsidR="009B7216" w:rsidRDefault="009B7216"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F4" id="Text Box 113" o:spid="_x0000_s1050" type="#_x0000_t202" style="width:445.5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" fillcolor="#548dd4 [1951]" strokeweight="3pt">
                <v:textbox inset="0,0,0,0">
                  <w:txbxContent>
                    <w:p w14:paraId="67A18D4B" w14:textId="77777777" w:rsidR="009B7216" w:rsidRDefault="009B7216" w:rsidP="008D591F">
                      <w:pPr>
                        <w:pStyle w:val="Heading2"/>
                        <w:ind w:left="0"/>
                        <w:jc w:val="center"/>
                        <w:rPr>
                          <w:rFonts w:eastAsia="Candara" w:hAnsi="Candara" w:cs="Candara"/>
                          <w:szCs w:val="32"/>
                        </w:rPr>
                      </w:pPr>
                      <w:bookmarkStart w:id="138" w:name="_Toc450221031"/>
                      <w:bookmarkStart w:id="139" w:name="_Toc488325974"/>
                      <w:bookmarkStart w:id="140" w:name="_Toc488326969"/>
                      <w:bookmarkStart w:id="141" w:name="_Toc488327206"/>
                      <w:r>
                        <w:rPr>
                          <w:spacing w:val="-1"/>
                        </w:rPr>
                        <w:t>The Gordon</w:t>
                      </w:r>
                      <w:bookmarkEnd w:id="138"/>
                      <w:bookmarkEnd w:id="139"/>
                      <w:bookmarkEnd w:id="140"/>
                      <w:bookmarkEnd w:id="141"/>
                    </w:p>
                    <w:p w14:paraId="67A18D4C" w14:textId="77777777" w:rsidR="009B7216" w:rsidRDefault="009B7216" w:rsidP="00ED5F04">
                      <w:pPr>
                        <w:spacing w:before="51"/>
                        <w:ind w:left="2329"/>
                        <w:rPr>
                          <w:rFonts w:ascii="Candara" w:eastAsia="Candara" w:hAnsi="Candara" w:cs="Candara"/>
                          <w:sz w:val="32"/>
                          <w:szCs w:val="32"/>
                        </w:rPr>
                      </w:pPr>
                    </w:p>
                  </w:txbxContent>
                </v:textbox>
                <w10:anchorlock/>
              </v:shape>
            </w:pict>
          </mc:Fallback>
        </mc:AlternateContent>
      </w:r>
    </w:p>
    <w:p w14:paraId="67A18BE7" w14:textId="77777777" w:rsidR="002B4DF5" w:rsidRDefault="002B4DF5" w:rsidP="00823E28">
      <w:pPr>
        <w:jc w:val="both"/>
        <w:rPr>
          <w:rFonts w:cs="Arial"/>
        </w:rPr>
      </w:pPr>
    </w:p>
    <w:p w14:paraId="67A18BF0" w14:textId="77777777" w:rsidR="00823E28" w:rsidRDefault="00823E28" w:rsidP="00823E28">
      <w:pPr>
        <w:jc w:val="center"/>
        <w:rPr>
          <w:rFonts w:cs="Arial"/>
        </w:rPr>
      </w:pPr>
    </w:p>
    <w:p w14:paraId="67A18BF1" w14:textId="7347884A" w:rsidR="00823E28" w:rsidRDefault="00823E28" w:rsidP="00823E28">
      <w:pPr>
        <w:jc w:val="center"/>
        <w:rPr>
          <w:rFonts w:cs="Arial"/>
        </w:rPr>
      </w:pPr>
    </w:p>
    <w:p w14:paraId="67A18BF2" w14:textId="77777777" w:rsidR="00A7568F" w:rsidRDefault="00A7568F" w:rsidP="00ED5F04">
      <w:pPr>
        <w:spacing w:line="200" w:lineRule="atLeast"/>
        <w:ind w:left="133"/>
        <w:rPr>
          <w:rFonts w:eastAsia="Arial" w:cs="Arial"/>
          <w:sz w:val="20"/>
          <w:szCs w:val="20"/>
        </w:rPr>
      </w:pPr>
    </w:p>
    <w:p w14:paraId="67A18BF3" w14:textId="77777777" w:rsidR="00A7568F" w:rsidRPr="005038E4" w:rsidRDefault="00A7568F" w:rsidP="00ED5F04">
      <w:pPr>
        <w:spacing w:line="200" w:lineRule="atLeast"/>
        <w:ind w:left="133"/>
        <w:rPr>
          <w:rFonts w:eastAsia="Arial" w:cs="Arial"/>
          <w:sz w:val="20"/>
          <w:szCs w:val="20"/>
        </w:rPr>
      </w:pPr>
    </w:p>
    <w:p w14:paraId="67A18BF4" w14:textId="77777777" w:rsidR="00ED5F04" w:rsidRPr="005038E4" w:rsidRDefault="00ED5F04" w:rsidP="00ED5F04">
      <w:pPr>
        <w:spacing w:line="200" w:lineRule="atLeast"/>
        <w:ind w:left="133"/>
        <w:rPr>
          <w:rFonts w:eastAsia="Arial" w:cs="Arial"/>
          <w:sz w:val="20"/>
          <w:szCs w:val="20"/>
        </w:rPr>
      </w:pPr>
    </w:p>
    <w:p w14:paraId="67A18BF5" w14:textId="77777777" w:rsidR="00512355" w:rsidRDefault="00512355">
      <w:pPr>
        <w:widowControl/>
        <w:spacing w:after="200" w:line="276" w:lineRule="auto"/>
        <w:rPr>
          <w:rFonts w:eastAsia="Arial" w:cs="Arial"/>
          <w:sz w:val="20"/>
          <w:szCs w:val="20"/>
        </w:rPr>
      </w:pPr>
      <w:r>
        <w:rPr>
          <w:rFonts w:eastAsia="Arial" w:cs="Arial"/>
          <w:sz w:val="20"/>
          <w:szCs w:val="20"/>
        </w:rPr>
        <w:br w:type="page"/>
      </w:r>
    </w:p>
    <w:p w14:paraId="67A18BF6"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F8" wp14:editId="67A18CF9">
                <wp:extent cx="5657850" cy="464820"/>
                <wp:effectExtent l="19050" t="19050" r="19050" b="20955"/>
                <wp:docPr id="3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4820"/>
                        </a:xfrm>
                        <a:prstGeom prst="rect">
                          <a:avLst/>
                        </a:prstGeom>
                        <a:solidFill>
                          <a:schemeClr val="tx2">
                            <a:lumMod val="60000"/>
                            <a:lumOff val="40000"/>
                          </a:schemeClr>
                        </a:solidFill>
                        <a:ln w="38100">
                          <a:solidFill>
                            <a:srgbClr val="000000"/>
                          </a:solidFill>
                          <a:miter lim="800000"/>
                          <a:headEnd/>
                          <a:tailEnd/>
                        </a:ln>
                      </wps:spPr>
                      <wps:txbx>
                        <w:txbxContent>
                          <w:p w14:paraId="67A18D4D" w14:textId="77777777" w:rsidR="009B7216" w:rsidRDefault="009B7216" w:rsidP="008D591F">
                            <w:pPr>
                              <w:pStyle w:val="Heading2"/>
                              <w:ind w:left="0"/>
                              <w:jc w:val="center"/>
                              <w:rPr>
                                <w:rFonts w:eastAsia="Candara" w:hAnsi="Candara" w:cs="Candara"/>
                                <w:szCs w:val="32"/>
                              </w:rPr>
                            </w:pPr>
                            <w:bookmarkStart w:id="72" w:name="_Toc448579712"/>
                            <w:bookmarkStart w:id="73" w:name="_Toc450221032"/>
                            <w:bookmarkStart w:id="74" w:name="_Toc488325975"/>
                            <w:bookmarkStart w:id="75" w:name="_Toc488326970"/>
                            <w:bookmarkStart w:id="76" w:name="_Toc488327207"/>
                            <w:r>
                              <w:t>Goulburn</w:t>
                            </w:r>
                            <w:r>
                              <w:rPr>
                                <w:spacing w:val="-8"/>
                              </w:rPr>
                              <w:t xml:space="preserve"> </w:t>
                            </w:r>
                            <w:r>
                              <w:t>Ovens</w:t>
                            </w:r>
                            <w:r>
                              <w:rPr>
                                <w:spacing w:val="-9"/>
                              </w:rPr>
                              <w:t xml:space="preserve"> </w:t>
                            </w:r>
                            <w:r>
                              <w:t>Institute</w:t>
                            </w:r>
                            <w:r>
                              <w:rPr>
                                <w:spacing w:val="-10"/>
                              </w:rPr>
                              <w:t xml:space="preserve"> </w:t>
                            </w:r>
                            <w:r>
                              <w:t>of</w:t>
                            </w:r>
                            <w:r>
                              <w:rPr>
                                <w:spacing w:val="-11"/>
                              </w:rPr>
                              <w:t xml:space="preserve"> </w:t>
                            </w:r>
                            <w:r>
                              <w:rPr>
                                <w:spacing w:val="-2"/>
                              </w:rPr>
                              <w:t>TAFE</w:t>
                            </w:r>
                            <w:r>
                              <w:rPr>
                                <w:spacing w:val="50"/>
                              </w:rPr>
                              <w:t xml:space="preserve"> </w:t>
                            </w:r>
                            <w:r>
                              <w:t>(GOTAFE)</w:t>
                            </w:r>
                            <w:bookmarkEnd w:id="72"/>
                            <w:bookmarkEnd w:id="73"/>
                            <w:bookmarkEnd w:id="74"/>
                            <w:bookmarkEnd w:id="75"/>
                            <w:bookmarkEnd w:id="76"/>
                          </w:p>
                          <w:p w14:paraId="67A18D4E" w14:textId="77777777" w:rsidR="009B7216" w:rsidRDefault="009B7216"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F8" id="Text Box 112" o:spid="_x0000_s1051" type="#_x0000_t202" style="width:445.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" fillcolor="#548dd4 [1951]" strokeweight="3pt">
                <v:textbox inset="0,0,0,0">
                  <w:txbxContent>
                    <w:p w14:paraId="67A18D4D" w14:textId="77777777" w:rsidR="009B7216" w:rsidRDefault="009B7216" w:rsidP="008D591F">
                      <w:pPr>
                        <w:pStyle w:val="Heading2"/>
                        <w:ind w:left="0"/>
                        <w:jc w:val="center"/>
                        <w:rPr>
                          <w:rFonts w:eastAsia="Candara" w:hAnsi="Candara" w:cs="Candara"/>
                          <w:szCs w:val="32"/>
                        </w:rPr>
                      </w:pPr>
                      <w:bookmarkStart w:id="147" w:name="_Toc448579712"/>
                      <w:bookmarkStart w:id="148" w:name="_Toc450221032"/>
                      <w:bookmarkStart w:id="149" w:name="_Toc488325975"/>
                      <w:bookmarkStart w:id="150" w:name="_Toc488326970"/>
                      <w:bookmarkStart w:id="151" w:name="_Toc488327207"/>
                      <w:r>
                        <w:t>Goulburn</w:t>
                      </w:r>
                      <w:r>
                        <w:rPr>
                          <w:spacing w:val="-8"/>
                        </w:rPr>
                        <w:t xml:space="preserve"> </w:t>
                      </w:r>
                      <w:r>
                        <w:t>Ovens</w:t>
                      </w:r>
                      <w:r>
                        <w:rPr>
                          <w:spacing w:val="-9"/>
                        </w:rPr>
                        <w:t xml:space="preserve"> </w:t>
                      </w:r>
                      <w:r>
                        <w:t>Institute</w:t>
                      </w:r>
                      <w:r>
                        <w:rPr>
                          <w:spacing w:val="-10"/>
                        </w:rPr>
                        <w:t xml:space="preserve"> </w:t>
                      </w:r>
                      <w:r>
                        <w:t>of</w:t>
                      </w:r>
                      <w:r>
                        <w:rPr>
                          <w:spacing w:val="-11"/>
                        </w:rPr>
                        <w:t xml:space="preserve"> </w:t>
                      </w:r>
                      <w:r>
                        <w:rPr>
                          <w:spacing w:val="-2"/>
                        </w:rPr>
                        <w:t>TAFE</w:t>
                      </w:r>
                      <w:r>
                        <w:rPr>
                          <w:spacing w:val="50"/>
                        </w:rPr>
                        <w:t xml:space="preserve"> </w:t>
                      </w:r>
                      <w:r>
                        <w:t>(GOTAFE)</w:t>
                      </w:r>
                      <w:bookmarkEnd w:id="147"/>
                      <w:bookmarkEnd w:id="148"/>
                      <w:bookmarkEnd w:id="149"/>
                      <w:bookmarkEnd w:id="150"/>
                      <w:bookmarkEnd w:id="151"/>
                    </w:p>
                    <w:p w14:paraId="67A18D4E" w14:textId="77777777" w:rsidR="009B7216" w:rsidRDefault="009B7216" w:rsidP="00ED5F04">
                      <w:pPr>
                        <w:spacing w:before="51"/>
                        <w:jc w:val="center"/>
                        <w:rPr>
                          <w:rFonts w:ascii="Candara" w:eastAsia="Candara" w:hAnsi="Candara" w:cs="Candara"/>
                          <w:sz w:val="32"/>
                          <w:szCs w:val="32"/>
                        </w:rPr>
                      </w:pPr>
                    </w:p>
                  </w:txbxContent>
                </v:textbox>
                <w10:anchorlock/>
              </v:shape>
            </w:pict>
          </mc:Fallback>
        </mc:AlternateContent>
      </w:r>
    </w:p>
    <w:p w14:paraId="67A18BF7" w14:textId="77777777" w:rsidR="000A4C0F" w:rsidRPr="005038E4" w:rsidRDefault="000A4C0F" w:rsidP="00ED5F04">
      <w:pPr>
        <w:spacing w:line="200" w:lineRule="atLeast"/>
        <w:ind w:left="133"/>
        <w:rPr>
          <w:rFonts w:eastAsia="Arial" w:cs="Arial"/>
          <w:sz w:val="20"/>
          <w:szCs w:val="20"/>
        </w:rPr>
      </w:pPr>
    </w:p>
    <w:p w14:paraId="67A18C01" w14:textId="77777777" w:rsidR="00941A0D" w:rsidRDefault="00941A0D" w:rsidP="002B4DF5">
      <w:pPr>
        <w:jc w:val="both"/>
        <w:rPr>
          <w:noProof/>
          <w:lang w:eastAsia="en-AU"/>
        </w:rPr>
      </w:pPr>
    </w:p>
    <w:p w14:paraId="67A18C02" w14:textId="77777777" w:rsidR="00941A0D" w:rsidRDefault="00941A0D" w:rsidP="00941A0D">
      <w:pPr>
        <w:rPr>
          <w:noProof/>
          <w:lang w:eastAsia="en-AU"/>
        </w:rPr>
      </w:pPr>
      <w:r>
        <w:rPr>
          <w:noProof/>
          <w:lang w:eastAsia="en-AU"/>
        </w:rPr>
        <w:t xml:space="preserve">                </w:t>
      </w:r>
    </w:p>
    <w:p w14:paraId="67A18C03" w14:textId="77777777" w:rsidR="00941A0D" w:rsidRDefault="00941A0D" w:rsidP="00941A0D">
      <w:pPr>
        <w:rPr>
          <w:noProof/>
          <w:lang w:eastAsia="en-AU"/>
        </w:rPr>
      </w:pPr>
    </w:p>
    <w:p w14:paraId="67A18C04" w14:textId="77777777" w:rsidR="00941A0D" w:rsidRDefault="00941A0D" w:rsidP="00941A0D">
      <w:pPr>
        <w:rPr>
          <w:noProof/>
          <w:lang w:eastAsia="en-AU"/>
        </w:rPr>
      </w:pPr>
    </w:p>
    <w:p w14:paraId="67A18C05" w14:textId="77777777" w:rsidR="00941A0D" w:rsidRDefault="00941A0D" w:rsidP="00941A0D"/>
    <w:p w14:paraId="67A18C06" w14:textId="77777777" w:rsidR="00941A0D" w:rsidRDefault="00941A0D" w:rsidP="00941A0D"/>
    <w:p w14:paraId="67A18C07" w14:textId="77777777" w:rsidR="00ED5F04" w:rsidRPr="005038E4" w:rsidRDefault="00ED5F04" w:rsidP="00ED5F04">
      <w:pPr>
        <w:spacing w:line="200" w:lineRule="atLeast"/>
        <w:ind w:left="133"/>
        <w:rPr>
          <w:rFonts w:eastAsia="Arial" w:cs="Arial"/>
          <w:sz w:val="20"/>
          <w:szCs w:val="20"/>
        </w:rPr>
      </w:pPr>
    </w:p>
    <w:p w14:paraId="67A18C08" w14:textId="77777777" w:rsidR="00512355" w:rsidRDefault="00512355">
      <w:pPr>
        <w:widowControl/>
        <w:spacing w:after="200" w:line="276" w:lineRule="auto"/>
        <w:rPr>
          <w:rFonts w:eastAsia="Arial" w:cs="Arial"/>
          <w:sz w:val="20"/>
          <w:szCs w:val="20"/>
        </w:rPr>
      </w:pPr>
      <w:r>
        <w:rPr>
          <w:rFonts w:eastAsia="Arial" w:cs="Arial"/>
          <w:sz w:val="20"/>
          <w:szCs w:val="20"/>
        </w:rPr>
        <w:br w:type="page"/>
      </w:r>
    </w:p>
    <w:p w14:paraId="67A18C09"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CFE" wp14:editId="67A18CFF">
                <wp:extent cx="5657850" cy="457200"/>
                <wp:effectExtent l="19050" t="19050" r="19050" b="19050"/>
                <wp:docPr id="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7200"/>
                        </a:xfrm>
                        <a:prstGeom prst="rect">
                          <a:avLst/>
                        </a:prstGeom>
                        <a:solidFill>
                          <a:schemeClr val="tx2">
                            <a:lumMod val="60000"/>
                            <a:lumOff val="40000"/>
                          </a:schemeClr>
                        </a:solidFill>
                        <a:ln w="38100">
                          <a:solidFill>
                            <a:srgbClr val="000000"/>
                          </a:solidFill>
                          <a:miter lim="800000"/>
                          <a:headEnd/>
                          <a:tailEnd/>
                        </a:ln>
                      </wps:spPr>
                      <wps:txbx>
                        <w:txbxContent>
                          <w:p w14:paraId="67A18D50" w14:textId="77777777" w:rsidR="009B7216" w:rsidRDefault="009B7216" w:rsidP="008D591F">
                            <w:pPr>
                              <w:pStyle w:val="Heading2"/>
                              <w:ind w:left="0"/>
                              <w:jc w:val="center"/>
                              <w:rPr>
                                <w:rFonts w:eastAsia="Candara" w:hAnsi="Candara" w:cs="Candara"/>
                                <w:szCs w:val="32"/>
                              </w:rPr>
                            </w:pPr>
                            <w:bookmarkStart w:id="77" w:name="_Toc448579713"/>
                            <w:bookmarkStart w:id="78" w:name="_Toc450221033"/>
                            <w:bookmarkStart w:id="79" w:name="_Toc488325976"/>
                            <w:bookmarkStart w:id="80" w:name="_Toc488326971"/>
                            <w:bookmarkStart w:id="81" w:name="_Toc488327208"/>
                            <w:r>
                              <w:t>Holmesglen</w:t>
                            </w:r>
                            <w:r>
                              <w:rPr>
                                <w:spacing w:val="-14"/>
                              </w:rPr>
                              <w:t xml:space="preserve"> </w:t>
                            </w:r>
                            <w:r>
                              <w:t>Institute</w:t>
                            </w:r>
                            <w:bookmarkEnd w:id="77"/>
                            <w:bookmarkEnd w:id="78"/>
                            <w:bookmarkEnd w:id="79"/>
                            <w:bookmarkEnd w:id="80"/>
                            <w:bookmarkEnd w:id="81"/>
                          </w:p>
                          <w:p w14:paraId="67A18D51" w14:textId="77777777" w:rsidR="009B7216" w:rsidRDefault="009B7216"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CFE" id="Text Box 111" o:spid="_x0000_s1052" type="#_x0000_t202" style="width:44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" fillcolor="#548dd4 [1951]" strokeweight="3pt">
                <v:textbox inset="0,0,0,0">
                  <w:txbxContent>
                    <w:p w14:paraId="67A18D50" w14:textId="77777777" w:rsidR="009B7216" w:rsidRDefault="009B7216" w:rsidP="008D591F">
                      <w:pPr>
                        <w:pStyle w:val="Heading2"/>
                        <w:ind w:left="0"/>
                        <w:jc w:val="center"/>
                        <w:rPr>
                          <w:rFonts w:eastAsia="Candara" w:hAnsi="Candara" w:cs="Candara"/>
                          <w:szCs w:val="32"/>
                        </w:rPr>
                      </w:pPr>
                      <w:bookmarkStart w:id="157" w:name="_Toc448579713"/>
                      <w:bookmarkStart w:id="158" w:name="_Toc450221033"/>
                      <w:bookmarkStart w:id="159" w:name="_Toc488325976"/>
                      <w:bookmarkStart w:id="160" w:name="_Toc488326971"/>
                      <w:bookmarkStart w:id="161" w:name="_Toc488327208"/>
                      <w:r>
                        <w:t>Holmesglen</w:t>
                      </w:r>
                      <w:r>
                        <w:rPr>
                          <w:spacing w:val="-14"/>
                        </w:rPr>
                        <w:t xml:space="preserve"> </w:t>
                      </w:r>
                      <w:r>
                        <w:t>Institute</w:t>
                      </w:r>
                      <w:bookmarkEnd w:id="157"/>
                      <w:bookmarkEnd w:id="158"/>
                      <w:bookmarkEnd w:id="159"/>
                      <w:bookmarkEnd w:id="160"/>
                      <w:bookmarkEnd w:id="161"/>
                    </w:p>
                    <w:p w14:paraId="67A18D51" w14:textId="77777777" w:rsidR="009B7216" w:rsidRDefault="009B7216" w:rsidP="00ED5F04">
                      <w:pPr>
                        <w:spacing w:before="51"/>
                        <w:jc w:val="center"/>
                        <w:rPr>
                          <w:rFonts w:ascii="Candara" w:eastAsia="Candara" w:hAnsi="Candara" w:cs="Candara"/>
                          <w:sz w:val="32"/>
                          <w:szCs w:val="32"/>
                        </w:rPr>
                      </w:pPr>
                    </w:p>
                  </w:txbxContent>
                </v:textbox>
                <w10:anchorlock/>
              </v:shape>
            </w:pict>
          </mc:Fallback>
        </mc:AlternateContent>
      </w:r>
    </w:p>
    <w:p w14:paraId="67A18C0A" w14:textId="77777777" w:rsidR="00D92708" w:rsidRDefault="00D92708" w:rsidP="00D92708">
      <w:pPr>
        <w:jc w:val="both"/>
        <w:rPr>
          <w:sz w:val="22"/>
        </w:rPr>
      </w:pPr>
    </w:p>
    <w:p w14:paraId="6EA58F7B" w14:textId="77777777"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2018 was about Holmesglen launching and implementing a new Vision 2020 Strategic Plan.</w:t>
      </w:r>
    </w:p>
    <w:p w14:paraId="607E6209" w14:textId="77777777" w:rsidR="005A324F" w:rsidRPr="00587CAE" w:rsidRDefault="005A324F" w:rsidP="005A324F">
      <w:pPr>
        <w:pStyle w:val="Default"/>
        <w:jc w:val="both"/>
        <w:rPr>
          <w:rFonts w:ascii="Arial" w:hAnsi="Arial" w:cs="Arial"/>
          <w:sz w:val="20"/>
          <w:szCs w:val="20"/>
        </w:rPr>
      </w:pPr>
    </w:p>
    <w:p w14:paraId="6B83D2F3" w14:textId="77777777"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Like most TAFE institutions while we did reasonably well in enrolments in the first half of the year in 2018, the challenges for the Institute in the second half of the year was to manage the impact of the Free TAFE campaign which negatively impacted the 2018 student enrolment numbers for all Victorian TAFEs.</w:t>
      </w:r>
    </w:p>
    <w:p w14:paraId="3B40B2C2" w14:textId="77777777" w:rsidR="005A324F" w:rsidRPr="00587CAE" w:rsidRDefault="005A324F" w:rsidP="005A324F">
      <w:pPr>
        <w:pStyle w:val="Default"/>
        <w:jc w:val="both"/>
        <w:rPr>
          <w:rFonts w:ascii="Arial" w:hAnsi="Arial" w:cs="Arial"/>
          <w:sz w:val="20"/>
          <w:szCs w:val="20"/>
        </w:rPr>
      </w:pPr>
    </w:p>
    <w:p w14:paraId="3C168755" w14:textId="13DF8879"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 xml:space="preserve">At the end of 2018, all TAFE institutions were looking forward to the </w:t>
      </w:r>
      <w:r w:rsidR="00587CAE" w:rsidRPr="00587CAE">
        <w:rPr>
          <w:rFonts w:ascii="Arial" w:hAnsi="Arial" w:cs="Arial"/>
          <w:sz w:val="20"/>
          <w:szCs w:val="20"/>
        </w:rPr>
        <w:t>New Year</w:t>
      </w:r>
      <w:r w:rsidRPr="00587CAE">
        <w:rPr>
          <w:rFonts w:ascii="Arial" w:hAnsi="Arial" w:cs="Arial"/>
          <w:sz w:val="20"/>
          <w:szCs w:val="20"/>
        </w:rPr>
        <w:t xml:space="preserve"> and working towards a positive impact in student enrolment numbers in 2019.</w:t>
      </w:r>
    </w:p>
    <w:p w14:paraId="47528CF6" w14:textId="77777777" w:rsidR="005A324F" w:rsidRPr="00587CAE" w:rsidRDefault="005A324F" w:rsidP="005A324F">
      <w:pPr>
        <w:pStyle w:val="Default"/>
        <w:jc w:val="both"/>
        <w:rPr>
          <w:rFonts w:ascii="Arial" w:hAnsi="Arial" w:cs="Arial"/>
          <w:sz w:val="20"/>
          <w:szCs w:val="20"/>
        </w:rPr>
      </w:pPr>
    </w:p>
    <w:p w14:paraId="44F6A557" w14:textId="77777777"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The Holmesglen Vision 2020 goals related to the Library were:</w:t>
      </w:r>
    </w:p>
    <w:p w14:paraId="4531CAA1" w14:textId="77777777" w:rsidR="005A324F" w:rsidRPr="00587CAE" w:rsidRDefault="005A324F" w:rsidP="005A324F">
      <w:pPr>
        <w:pStyle w:val="Default"/>
        <w:jc w:val="both"/>
        <w:rPr>
          <w:rFonts w:ascii="Arial" w:hAnsi="Arial" w:cs="Arial"/>
          <w:sz w:val="20"/>
          <w:szCs w:val="20"/>
        </w:rPr>
      </w:pPr>
    </w:p>
    <w:p w14:paraId="22375C08" w14:textId="44C79D57" w:rsidR="005A324F" w:rsidRPr="00587CAE" w:rsidRDefault="005A324F" w:rsidP="00DB100B">
      <w:pPr>
        <w:pStyle w:val="Default"/>
        <w:numPr>
          <w:ilvl w:val="0"/>
          <w:numId w:val="21"/>
        </w:numPr>
        <w:jc w:val="both"/>
        <w:rPr>
          <w:rFonts w:ascii="Arial" w:hAnsi="Arial" w:cs="Arial"/>
          <w:sz w:val="20"/>
          <w:szCs w:val="20"/>
        </w:rPr>
      </w:pPr>
      <w:r w:rsidRPr="00587CAE">
        <w:rPr>
          <w:rFonts w:ascii="Arial" w:hAnsi="Arial" w:cs="Arial"/>
          <w:sz w:val="20"/>
          <w:szCs w:val="20"/>
        </w:rPr>
        <w:t xml:space="preserve">Create a Holmesglen Experience (HX) that supports the </w:t>
      </w:r>
      <w:r w:rsidR="00DB100B" w:rsidRPr="00587CAE">
        <w:rPr>
          <w:rFonts w:ascii="Arial" w:hAnsi="Arial" w:cs="Arial"/>
          <w:sz w:val="20"/>
          <w:szCs w:val="20"/>
        </w:rPr>
        <w:t>learner’s</w:t>
      </w:r>
      <w:r w:rsidRPr="00587CAE">
        <w:rPr>
          <w:rFonts w:ascii="Arial" w:hAnsi="Arial" w:cs="Arial"/>
          <w:sz w:val="20"/>
          <w:szCs w:val="20"/>
        </w:rPr>
        <w:t xml:space="preserve"> journey and our stakeholder interactions with Holmesglen</w:t>
      </w:r>
    </w:p>
    <w:p w14:paraId="40D254B4" w14:textId="77777777" w:rsidR="005A324F" w:rsidRPr="00587CAE" w:rsidRDefault="005A324F" w:rsidP="005A324F">
      <w:pPr>
        <w:pStyle w:val="Default"/>
        <w:jc w:val="both"/>
        <w:rPr>
          <w:rFonts w:ascii="Arial" w:hAnsi="Arial" w:cs="Arial"/>
          <w:sz w:val="20"/>
          <w:szCs w:val="20"/>
        </w:rPr>
      </w:pPr>
    </w:p>
    <w:p w14:paraId="60086743" w14:textId="5EB22670" w:rsidR="005A324F" w:rsidRPr="00587CAE" w:rsidRDefault="005A324F" w:rsidP="00DB100B">
      <w:pPr>
        <w:pStyle w:val="Default"/>
        <w:numPr>
          <w:ilvl w:val="0"/>
          <w:numId w:val="21"/>
        </w:numPr>
        <w:jc w:val="both"/>
        <w:rPr>
          <w:rFonts w:ascii="Arial" w:hAnsi="Arial" w:cs="Arial"/>
          <w:sz w:val="20"/>
          <w:szCs w:val="20"/>
        </w:rPr>
      </w:pPr>
      <w:r w:rsidRPr="00587CAE">
        <w:rPr>
          <w:rFonts w:ascii="Arial" w:hAnsi="Arial" w:cs="Arial"/>
          <w:sz w:val="20"/>
          <w:szCs w:val="20"/>
        </w:rPr>
        <w:t>The Library staff successfully embarked on a collaborative project with our Learning Skills Centre teachers to develop an online referencing tool to the APA 6th edition referencing style hosted on the Library web site, making it easier and more con</w:t>
      </w:r>
      <w:r w:rsidR="00DB100B">
        <w:rPr>
          <w:rFonts w:ascii="Arial" w:hAnsi="Arial" w:cs="Arial"/>
          <w:sz w:val="20"/>
          <w:szCs w:val="20"/>
        </w:rPr>
        <w:t>sistent for our students to use</w:t>
      </w:r>
    </w:p>
    <w:p w14:paraId="3D6E686E" w14:textId="77777777" w:rsidR="005A324F" w:rsidRPr="00587CAE" w:rsidRDefault="005A324F" w:rsidP="005A324F">
      <w:pPr>
        <w:pStyle w:val="Default"/>
        <w:jc w:val="both"/>
        <w:rPr>
          <w:rFonts w:ascii="Arial" w:hAnsi="Arial" w:cs="Arial"/>
          <w:sz w:val="20"/>
          <w:szCs w:val="20"/>
        </w:rPr>
      </w:pPr>
    </w:p>
    <w:p w14:paraId="4FA91DCD" w14:textId="2BADCE2E" w:rsidR="005A324F" w:rsidRPr="00587CAE" w:rsidRDefault="005A324F" w:rsidP="00DB100B">
      <w:pPr>
        <w:pStyle w:val="Default"/>
        <w:numPr>
          <w:ilvl w:val="0"/>
          <w:numId w:val="21"/>
        </w:numPr>
        <w:jc w:val="both"/>
        <w:rPr>
          <w:rFonts w:ascii="Arial" w:hAnsi="Arial" w:cs="Arial"/>
          <w:sz w:val="20"/>
          <w:szCs w:val="20"/>
        </w:rPr>
      </w:pPr>
      <w:r w:rsidRPr="00587CAE">
        <w:rPr>
          <w:rFonts w:ascii="Arial" w:hAnsi="Arial" w:cs="Arial"/>
          <w:sz w:val="20"/>
          <w:szCs w:val="20"/>
        </w:rPr>
        <w:t xml:space="preserve">Holmesglen is investing in the capability and capacity of staff, </w:t>
      </w:r>
      <w:r w:rsidR="00DB100B" w:rsidRPr="00587CAE">
        <w:rPr>
          <w:rFonts w:ascii="Arial" w:hAnsi="Arial" w:cs="Arial"/>
          <w:sz w:val="20"/>
          <w:szCs w:val="20"/>
        </w:rPr>
        <w:t>i.e.</w:t>
      </w:r>
      <w:r w:rsidRPr="00587CAE">
        <w:rPr>
          <w:rFonts w:ascii="Arial" w:hAnsi="Arial" w:cs="Arial"/>
          <w:sz w:val="20"/>
          <w:szCs w:val="20"/>
        </w:rPr>
        <w:t xml:space="preserve"> to develop and implement a workforce capability plan that</w:t>
      </w:r>
      <w:r w:rsidR="00DB100B">
        <w:rPr>
          <w:rFonts w:ascii="Arial" w:hAnsi="Arial" w:cs="Arial"/>
          <w:sz w:val="20"/>
          <w:szCs w:val="20"/>
        </w:rPr>
        <w:t xml:space="preserve"> supports our Vision 2020 goals</w:t>
      </w:r>
    </w:p>
    <w:p w14:paraId="25E91325" w14:textId="77777777" w:rsidR="005A324F" w:rsidRPr="00587CAE" w:rsidRDefault="005A324F" w:rsidP="005A324F">
      <w:pPr>
        <w:pStyle w:val="Default"/>
        <w:jc w:val="both"/>
        <w:rPr>
          <w:rFonts w:ascii="Arial" w:hAnsi="Arial" w:cs="Arial"/>
          <w:sz w:val="20"/>
          <w:szCs w:val="20"/>
        </w:rPr>
      </w:pPr>
    </w:p>
    <w:p w14:paraId="79904BD4" w14:textId="2746F996"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We had Holmesglen’s first institute wide Professional Development Conference held at Caulfield Racecourse on 31 August 2018. The Institute was closed for the day and this conference was attended by all teaching and administration staff. Only essential services or service points were kept opened. In 2019 this conference will be held again at Caulfield on 30 August.</w:t>
      </w:r>
    </w:p>
    <w:p w14:paraId="2FB9F89B" w14:textId="77777777" w:rsidR="005A324F" w:rsidRPr="00587CAE" w:rsidRDefault="005A324F" w:rsidP="005A324F">
      <w:pPr>
        <w:pStyle w:val="Default"/>
        <w:jc w:val="both"/>
        <w:rPr>
          <w:rFonts w:ascii="Arial" w:hAnsi="Arial" w:cs="Arial"/>
          <w:sz w:val="20"/>
          <w:szCs w:val="20"/>
        </w:rPr>
      </w:pPr>
    </w:p>
    <w:p w14:paraId="0C831E11" w14:textId="6D44C61D"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Build the ecosystem to connect with industry and the community</w:t>
      </w:r>
    </w:p>
    <w:p w14:paraId="1D2517CB" w14:textId="77777777" w:rsidR="005A324F" w:rsidRPr="00587CAE" w:rsidRDefault="005A324F" w:rsidP="005A324F">
      <w:pPr>
        <w:pStyle w:val="Default"/>
        <w:jc w:val="both"/>
        <w:rPr>
          <w:rFonts w:ascii="Arial" w:hAnsi="Arial" w:cs="Arial"/>
          <w:sz w:val="20"/>
          <w:szCs w:val="20"/>
        </w:rPr>
      </w:pPr>
    </w:p>
    <w:p w14:paraId="615F4C77" w14:textId="77777777" w:rsidR="00DB100B" w:rsidRDefault="005A324F" w:rsidP="005A324F">
      <w:pPr>
        <w:pStyle w:val="Default"/>
        <w:jc w:val="both"/>
        <w:rPr>
          <w:rFonts w:ascii="Arial" w:hAnsi="Arial" w:cs="Arial"/>
          <w:sz w:val="20"/>
          <w:szCs w:val="20"/>
        </w:rPr>
      </w:pPr>
      <w:r w:rsidRPr="00587CAE">
        <w:rPr>
          <w:rFonts w:ascii="Arial" w:hAnsi="Arial" w:cs="Arial"/>
          <w:sz w:val="20"/>
          <w:szCs w:val="20"/>
        </w:rPr>
        <w:t>At the start of the year in 2018, Holmesglen added two new campuses,</w:t>
      </w:r>
      <w:r w:rsidR="00DB100B">
        <w:rPr>
          <w:rFonts w:ascii="Arial" w:hAnsi="Arial" w:cs="Arial"/>
          <w:sz w:val="20"/>
          <w:szCs w:val="20"/>
        </w:rPr>
        <w:t xml:space="preserve"> </w:t>
      </w:r>
      <w:r w:rsidRPr="00587CAE">
        <w:rPr>
          <w:rFonts w:ascii="Arial" w:hAnsi="Arial" w:cs="Arial"/>
          <w:sz w:val="20"/>
          <w:szCs w:val="20"/>
        </w:rPr>
        <w:t xml:space="preserve">Drummond St campus - which was previously managed by Federation Training. </w:t>
      </w:r>
    </w:p>
    <w:p w14:paraId="7919E061" w14:textId="77777777" w:rsidR="00DB100B" w:rsidRDefault="00DB100B" w:rsidP="005A324F">
      <w:pPr>
        <w:pStyle w:val="Default"/>
        <w:jc w:val="both"/>
        <w:rPr>
          <w:rFonts w:ascii="Arial" w:hAnsi="Arial" w:cs="Arial"/>
          <w:sz w:val="20"/>
          <w:szCs w:val="20"/>
        </w:rPr>
      </w:pPr>
    </w:p>
    <w:p w14:paraId="4E81E239" w14:textId="46139A79"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Drummond St will be the home of a new $16 million Victorian Tunnelling Training Centre, where Victorians will be trained in underground construction and tunnelling.</w:t>
      </w:r>
    </w:p>
    <w:p w14:paraId="67D07A59" w14:textId="77777777" w:rsidR="005A324F" w:rsidRPr="00587CAE" w:rsidRDefault="005A324F" w:rsidP="005A324F">
      <w:pPr>
        <w:pStyle w:val="Default"/>
        <w:jc w:val="both"/>
        <w:rPr>
          <w:rFonts w:ascii="Arial" w:hAnsi="Arial" w:cs="Arial"/>
          <w:sz w:val="20"/>
          <w:szCs w:val="20"/>
        </w:rPr>
      </w:pPr>
    </w:p>
    <w:p w14:paraId="43F299C6" w14:textId="77777777"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Bourke St campus – which is an acquisition of Navitas’ Health Skills Australia (HSA) at 206 Bourke St. This campus mainly offers the Diploma of Nursing.</w:t>
      </w:r>
    </w:p>
    <w:p w14:paraId="4D021AEB" w14:textId="77777777" w:rsidR="005A324F" w:rsidRPr="00587CAE" w:rsidRDefault="005A324F" w:rsidP="005A324F">
      <w:pPr>
        <w:pStyle w:val="Default"/>
        <w:jc w:val="both"/>
        <w:rPr>
          <w:rFonts w:ascii="Arial" w:hAnsi="Arial" w:cs="Arial"/>
          <w:sz w:val="20"/>
          <w:szCs w:val="20"/>
        </w:rPr>
      </w:pPr>
    </w:p>
    <w:p w14:paraId="64CF88FA" w14:textId="3EB76DD4"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Holmesglen also established a partnership with the St Kilda Football Club to provide education and training opportunities for Holmesglen students from the Bachelor of Sports Media program.</w:t>
      </w:r>
    </w:p>
    <w:p w14:paraId="5AEA5F78" w14:textId="23E158FB" w:rsidR="00DB100B" w:rsidRPr="00587CAE" w:rsidRDefault="005A324F" w:rsidP="005A324F">
      <w:pPr>
        <w:pStyle w:val="Default"/>
        <w:jc w:val="both"/>
        <w:rPr>
          <w:rFonts w:ascii="Arial" w:hAnsi="Arial" w:cs="Arial"/>
          <w:sz w:val="20"/>
          <w:szCs w:val="20"/>
        </w:rPr>
      </w:pPr>
      <w:r w:rsidRPr="00587CAE">
        <w:rPr>
          <w:rFonts w:ascii="Arial" w:hAnsi="Arial" w:cs="Arial"/>
          <w:sz w:val="20"/>
          <w:szCs w:val="20"/>
        </w:rPr>
        <w:t xml:space="preserve"> </w:t>
      </w:r>
    </w:p>
    <w:p w14:paraId="56FE847C" w14:textId="1B922E0B"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To expand our digital presence, create a distinctive Holmesglen Experience (HX) that is responsive to learners' preferences and industry requirements.</w:t>
      </w:r>
    </w:p>
    <w:p w14:paraId="7D2D7DC8" w14:textId="77777777" w:rsidR="005A324F" w:rsidRPr="00587CAE" w:rsidRDefault="005A324F" w:rsidP="005A324F">
      <w:pPr>
        <w:pStyle w:val="Default"/>
        <w:jc w:val="both"/>
        <w:rPr>
          <w:rFonts w:ascii="Arial" w:hAnsi="Arial" w:cs="Arial"/>
          <w:sz w:val="20"/>
          <w:szCs w:val="20"/>
        </w:rPr>
      </w:pPr>
    </w:p>
    <w:p w14:paraId="553F61B5" w14:textId="1B4FEF38"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 xml:space="preserve">A new Online Community Portal was introduced to the Holmesglen community at the end of 2018 which was aimed at encouraging </w:t>
      </w:r>
      <w:r w:rsidR="00DB100B" w:rsidRPr="00587CAE">
        <w:rPr>
          <w:rFonts w:ascii="Arial" w:hAnsi="Arial" w:cs="Arial"/>
          <w:sz w:val="20"/>
          <w:szCs w:val="20"/>
        </w:rPr>
        <w:t>student’s</w:t>
      </w:r>
      <w:r w:rsidRPr="00587CAE">
        <w:rPr>
          <w:rFonts w:ascii="Arial" w:hAnsi="Arial" w:cs="Arial"/>
          <w:sz w:val="20"/>
          <w:szCs w:val="20"/>
        </w:rPr>
        <w:t xml:space="preserve"> peer to peer communication, </w:t>
      </w:r>
      <w:r w:rsidR="00944166" w:rsidRPr="00587CAE">
        <w:rPr>
          <w:rFonts w:ascii="Arial" w:hAnsi="Arial" w:cs="Arial"/>
          <w:sz w:val="20"/>
          <w:szCs w:val="20"/>
        </w:rPr>
        <w:t>i.e.</w:t>
      </w:r>
      <w:r w:rsidRPr="00587CAE">
        <w:rPr>
          <w:rFonts w:ascii="Arial" w:hAnsi="Arial" w:cs="Arial"/>
          <w:sz w:val="20"/>
          <w:szCs w:val="20"/>
        </w:rPr>
        <w:t xml:space="preserve"> to provide a space for students to interact and answer each other’s questions, including questions about the </w:t>
      </w:r>
      <w:r w:rsidR="00944166">
        <w:rPr>
          <w:rFonts w:ascii="Arial" w:hAnsi="Arial" w:cs="Arial"/>
          <w:sz w:val="20"/>
          <w:szCs w:val="20"/>
        </w:rPr>
        <w:t>Library and L</w:t>
      </w:r>
      <w:r w:rsidRPr="00587CAE">
        <w:rPr>
          <w:rFonts w:ascii="Arial" w:hAnsi="Arial" w:cs="Arial"/>
          <w:sz w:val="20"/>
          <w:szCs w:val="20"/>
        </w:rPr>
        <w:t>ibrary services.</w:t>
      </w:r>
    </w:p>
    <w:p w14:paraId="7B9446ED" w14:textId="77777777" w:rsidR="005A324F" w:rsidRPr="005A324F" w:rsidRDefault="005A324F" w:rsidP="005A324F">
      <w:pPr>
        <w:pStyle w:val="Default"/>
        <w:jc w:val="both"/>
        <w:rPr>
          <w:rFonts w:ascii="Arial" w:hAnsi="Arial" w:cs="Arial"/>
        </w:rPr>
      </w:pPr>
    </w:p>
    <w:p w14:paraId="7AF61249" w14:textId="29A3D3E5" w:rsidR="005A324F" w:rsidRDefault="005A324F" w:rsidP="002B4DF5">
      <w:pPr>
        <w:pStyle w:val="Default"/>
        <w:jc w:val="both"/>
        <w:rPr>
          <w:rFonts w:ascii="Arial" w:hAnsi="Arial" w:cs="Arial"/>
        </w:rPr>
      </w:pPr>
      <w:r>
        <w:rPr>
          <w:rFonts w:ascii="Arial" w:hAnsi="Arial" w:cs="Arial"/>
        </w:rPr>
        <w:t xml:space="preserve"> </w:t>
      </w:r>
      <w:r>
        <w:rPr>
          <w:rFonts w:ascii="Arial" w:hAnsi="Arial" w:cs="Arial"/>
          <w:noProof/>
        </w:rPr>
        <w:drawing>
          <wp:inline distT="0" distB="0" distL="0" distR="0" wp14:anchorId="3902C993" wp14:editId="302B188F">
            <wp:extent cx="4097020" cy="29870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7020" cy="2987040"/>
                    </a:xfrm>
                    <a:prstGeom prst="rect">
                      <a:avLst/>
                    </a:prstGeom>
                    <a:noFill/>
                  </pic:spPr>
                </pic:pic>
              </a:graphicData>
            </a:graphic>
          </wp:inline>
        </w:drawing>
      </w:r>
    </w:p>
    <w:p w14:paraId="457EAABE" w14:textId="702534F4" w:rsidR="005A324F" w:rsidRPr="00587CAE" w:rsidRDefault="005A324F" w:rsidP="005A324F">
      <w:pPr>
        <w:pStyle w:val="Default"/>
        <w:jc w:val="both"/>
        <w:rPr>
          <w:rFonts w:ascii="Arial" w:hAnsi="Arial" w:cs="Arial"/>
          <w:sz w:val="20"/>
          <w:szCs w:val="20"/>
        </w:rPr>
      </w:pPr>
      <w:r w:rsidRPr="00587CAE">
        <w:rPr>
          <w:rFonts w:ascii="Arial" w:hAnsi="Arial" w:cs="Arial"/>
          <w:sz w:val="20"/>
          <w:szCs w:val="20"/>
        </w:rPr>
        <w:t>Drummond Street Campus</w:t>
      </w:r>
    </w:p>
    <w:p w14:paraId="77B8B625" w14:textId="39C3D8AC" w:rsidR="005A324F" w:rsidRPr="00587CAE" w:rsidRDefault="005A324F" w:rsidP="002B4DF5">
      <w:pPr>
        <w:pStyle w:val="Default"/>
        <w:jc w:val="both"/>
        <w:rPr>
          <w:rFonts w:ascii="Arial" w:hAnsi="Arial" w:cs="Arial"/>
          <w:sz w:val="20"/>
          <w:szCs w:val="20"/>
        </w:rPr>
      </w:pPr>
    </w:p>
    <w:p w14:paraId="295C21EA" w14:textId="7458CCCD" w:rsidR="005A324F" w:rsidRDefault="005A324F" w:rsidP="005A324F">
      <w:pPr>
        <w:pStyle w:val="Default"/>
        <w:ind w:left="1440" w:firstLine="720"/>
        <w:jc w:val="both"/>
        <w:rPr>
          <w:rFonts w:ascii="Arial" w:hAnsi="Arial" w:cs="Arial"/>
        </w:rPr>
      </w:pPr>
      <w:r>
        <w:rPr>
          <w:rFonts w:ascii="Arial" w:hAnsi="Arial" w:cs="Arial"/>
          <w:noProof/>
        </w:rPr>
        <w:drawing>
          <wp:inline distT="0" distB="0" distL="0" distR="0" wp14:anchorId="07200729" wp14:editId="12FFA48F">
            <wp:extent cx="4157980" cy="31337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7980" cy="3133725"/>
                    </a:xfrm>
                    <a:prstGeom prst="rect">
                      <a:avLst/>
                    </a:prstGeom>
                    <a:noFill/>
                  </pic:spPr>
                </pic:pic>
              </a:graphicData>
            </a:graphic>
          </wp:inline>
        </w:drawing>
      </w:r>
    </w:p>
    <w:p w14:paraId="38FAD39F" w14:textId="41641057" w:rsidR="005A324F" w:rsidRPr="00587CAE" w:rsidRDefault="005A324F" w:rsidP="005A324F">
      <w:pPr>
        <w:pStyle w:val="Default"/>
        <w:ind w:left="5040" w:firstLine="720"/>
        <w:jc w:val="both"/>
        <w:rPr>
          <w:rFonts w:ascii="Arial" w:hAnsi="Arial" w:cs="Arial"/>
          <w:sz w:val="20"/>
          <w:szCs w:val="20"/>
        </w:rPr>
      </w:pPr>
      <w:r w:rsidRPr="00587CAE">
        <w:rPr>
          <w:rFonts w:ascii="Arial" w:hAnsi="Arial" w:cs="Arial"/>
          <w:sz w:val="20"/>
          <w:szCs w:val="20"/>
        </w:rPr>
        <w:t>Bourke Street Campus</w:t>
      </w:r>
    </w:p>
    <w:p w14:paraId="36D3B445" w14:textId="25B0C779" w:rsidR="005A324F" w:rsidRDefault="005A324F" w:rsidP="005A324F">
      <w:pPr>
        <w:pStyle w:val="Default"/>
        <w:ind w:left="5040" w:firstLine="720"/>
        <w:jc w:val="both"/>
        <w:rPr>
          <w:rFonts w:ascii="Arial" w:hAnsi="Arial" w:cs="Arial"/>
        </w:rPr>
      </w:pPr>
    </w:p>
    <w:p w14:paraId="09E1368A" w14:textId="77777777" w:rsidR="005A324F" w:rsidRDefault="005A324F" w:rsidP="005A324F">
      <w:pPr>
        <w:pStyle w:val="Default"/>
        <w:ind w:left="5040" w:firstLine="720"/>
        <w:jc w:val="both"/>
        <w:rPr>
          <w:rFonts w:ascii="Arial" w:hAnsi="Arial" w:cs="Arial"/>
        </w:rPr>
      </w:pPr>
    </w:p>
    <w:p w14:paraId="7E43D6D4" w14:textId="24F27833" w:rsidR="005A324F" w:rsidRDefault="005A324F" w:rsidP="002B4DF5">
      <w:pPr>
        <w:pStyle w:val="Default"/>
        <w:jc w:val="both"/>
        <w:rPr>
          <w:rFonts w:ascii="Arial" w:hAnsi="Arial" w:cs="Arial"/>
        </w:rPr>
      </w:pPr>
    </w:p>
    <w:p w14:paraId="04F9F687" w14:textId="36828C2A" w:rsidR="00587CAE" w:rsidRDefault="00587CAE" w:rsidP="002B4DF5">
      <w:pPr>
        <w:pStyle w:val="Default"/>
        <w:jc w:val="both"/>
        <w:rPr>
          <w:rFonts w:ascii="Arial" w:hAnsi="Arial" w:cs="Arial"/>
        </w:rPr>
      </w:pPr>
    </w:p>
    <w:p w14:paraId="494809A3" w14:textId="0DEE6631" w:rsidR="00587CAE" w:rsidRDefault="00587CAE" w:rsidP="002B4DF5">
      <w:pPr>
        <w:pStyle w:val="Default"/>
        <w:jc w:val="both"/>
        <w:rPr>
          <w:rFonts w:ascii="Arial" w:hAnsi="Arial" w:cs="Arial"/>
        </w:rPr>
      </w:pPr>
    </w:p>
    <w:p w14:paraId="0DD30CFE" w14:textId="7DF67123" w:rsidR="00587CAE" w:rsidRDefault="00587CAE" w:rsidP="002B4DF5">
      <w:pPr>
        <w:pStyle w:val="Default"/>
        <w:jc w:val="both"/>
        <w:rPr>
          <w:rFonts w:ascii="Arial" w:hAnsi="Arial" w:cs="Arial"/>
        </w:rPr>
      </w:pPr>
    </w:p>
    <w:p w14:paraId="725F3536" w14:textId="364880B5" w:rsidR="00587CAE" w:rsidRDefault="00587CAE" w:rsidP="002B4DF5">
      <w:pPr>
        <w:pStyle w:val="Default"/>
        <w:jc w:val="both"/>
        <w:rPr>
          <w:rFonts w:ascii="Arial" w:hAnsi="Arial" w:cs="Arial"/>
        </w:rPr>
      </w:pPr>
    </w:p>
    <w:p w14:paraId="167E79AC" w14:textId="407EC9B3" w:rsidR="00587CAE" w:rsidRDefault="00587CAE" w:rsidP="002B4DF5">
      <w:pPr>
        <w:pStyle w:val="Default"/>
        <w:jc w:val="both"/>
        <w:rPr>
          <w:rFonts w:ascii="Arial" w:hAnsi="Arial" w:cs="Arial"/>
        </w:rPr>
      </w:pPr>
    </w:p>
    <w:p w14:paraId="5B0CA7AD" w14:textId="120C4EEA" w:rsidR="00587CAE" w:rsidRDefault="00587CAE" w:rsidP="002B4DF5">
      <w:pPr>
        <w:pStyle w:val="Default"/>
        <w:jc w:val="both"/>
        <w:rPr>
          <w:rFonts w:ascii="Arial" w:hAnsi="Arial" w:cs="Arial"/>
        </w:rPr>
      </w:pPr>
    </w:p>
    <w:p w14:paraId="1CB91FE5" w14:textId="74F88574" w:rsidR="00587CAE" w:rsidRDefault="00587CAE" w:rsidP="002B4DF5">
      <w:pPr>
        <w:pStyle w:val="Default"/>
        <w:jc w:val="both"/>
        <w:rPr>
          <w:rFonts w:ascii="Arial" w:hAnsi="Arial" w:cs="Arial"/>
        </w:rPr>
      </w:pPr>
    </w:p>
    <w:p w14:paraId="67A18C1A" w14:textId="77777777" w:rsidR="00ED5F0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08" wp14:editId="67A18D09">
                <wp:extent cx="5657850" cy="469900"/>
                <wp:effectExtent l="19050" t="19050" r="19050" b="25400"/>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chemeClr val="tx2">
                            <a:lumMod val="60000"/>
                            <a:lumOff val="40000"/>
                          </a:schemeClr>
                        </a:solidFill>
                        <a:ln w="38100">
                          <a:solidFill>
                            <a:srgbClr val="000000"/>
                          </a:solidFill>
                          <a:miter lim="800000"/>
                          <a:headEnd/>
                          <a:tailEnd/>
                        </a:ln>
                      </wps:spPr>
                      <wps:txbx>
                        <w:txbxContent>
                          <w:p w14:paraId="67A18D54" w14:textId="77777777" w:rsidR="009B7216" w:rsidRDefault="009B7216" w:rsidP="008D591F">
                            <w:pPr>
                              <w:pStyle w:val="Heading2"/>
                              <w:ind w:left="0"/>
                              <w:jc w:val="center"/>
                              <w:rPr>
                                <w:rFonts w:eastAsia="Candara" w:hAnsi="Candara" w:cs="Candara"/>
                                <w:szCs w:val="32"/>
                              </w:rPr>
                            </w:pPr>
                            <w:bookmarkStart w:id="82" w:name="_Toc448579714"/>
                            <w:bookmarkStart w:id="83" w:name="_Toc450221034"/>
                            <w:bookmarkStart w:id="84" w:name="_Toc488325977"/>
                            <w:bookmarkStart w:id="85" w:name="_Toc488326972"/>
                            <w:bookmarkStart w:id="86" w:name="_Toc488327209"/>
                            <w:r>
                              <w:rPr>
                                <w:spacing w:val="-1"/>
                              </w:rPr>
                              <w:t>Melbourne</w:t>
                            </w:r>
                            <w:r>
                              <w:rPr>
                                <w:spacing w:val="-7"/>
                              </w:rPr>
                              <w:t xml:space="preserve"> </w:t>
                            </w:r>
                            <w:r>
                              <w:t>Polytechnic</w:t>
                            </w:r>
                            <w:bookmarkEnd w:id="82"/>
                            <w:bookmarkEnd w:id="83"/>
                            <w:bookmarkEnd w:id="84"/>
                            <w:bookmarkEnd w:id="85"/>
                            <w:bookmarkEnd w:id="86"/>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08" id="Text Box 110" o:spid="_x0000_s1053"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" fillcolor="#548dd4 [1951]" strokeweight="3pt">
                <v:textbox inset="0,0,0,0">
                  <w:txbxContent>
                    <w:p w14:paraId="67A18D54" w14:textId="77777777" w:rsidR="009B7216" w:rsidRDefault="009B7216" w:rsidP="008D591F">
                      <w:pPr>
                        <w:pStyle w:val="Heading2"/>
                        <w:ind w:left="0"/>
                        <w:jc w:val="center"/>
                        <w:rPr>
                          <w:rFonts w:eastAsia="Candara" w:hAnsi="Candara" w:cs="Candara"/>
                          <w:szCs w:val="32"/>
                        </w:rPr>
                      </w:pPr>
                      <w:bookmarkStart w:id="167" w:name="_Toc448579714"/>
                      <w:bookmarkStart w:id="168" w:name="_Toc450221034"/>
                      <w:bookmarkStart w:id="169" w:name="_Toc488325977"/>
                      <w:bookmarkStart w:id="170" w:name="_Toc488326972"/>
                      <w:bookmarkStart w:id="171" w:name="_Toc488327209"/>
                      <w:r>
                        <w:rPr>
                          <w:spacing w:val="-1"/>
                        </w:rPr>
                        <w:t>Melbourne</w:t>
                      </w:r>
                      <w:r>
                        <w:rPr>
                          <w:spacing w:val="-7"/>
                        </w:rPr>
                        <w:t xml:space="preserve"> </w:t>
                      </w:r>
                      <w:r>
                        <w:t>Polytechnic</w:t>
                      </w:r>
                      <w:bookmarkEnd w:id="167"/>
                      <w:bookmarkEnd w:id="168"/>
                      <w:bookmarkEnd w:id="169"/>
                      <w:bookmarkEnd w:id="170"/>
                      <w:bookmarkEnd w:id="171"/>
                    </w:p>
                  </w:txbxContent>
                </v:textbox>
                <w10:anchorlock/>
              </v:shape>
            </w:pict>
          </mc:Fallback>
        </mc:AlternateContent>
      </w:r>
    </w:p>
    <w:p w14:paraId="67A18C1B" w14:textId="77777777" w:rsidR="0037695C" w:rsidRDefault="0037695C" w:rsidP="0037695C">
      <w:pPr>
        <w:spacing w:after="160" w:line="259" w:lineRule="auto"/>
        <w:rPr>
          <w:rFonts w:asciiTheme="minorHAnsi" w:hAnsiTheme="minorHAnsi"/>
        </w:rPr>
      </w:pPr>
    </w:p>
    <w:p w14:paraId="67A18C25" w14:textId="77777777" w:rsidR="00B35F83" w:rsidRDefault="00B35F83" w:rsidP="006E46D1">
      <w:pPr>
        <w:widowControl/>
        <w:spacing w:after="200" w:line="276" w:lineRule="auto"/>
        <w:jc w:val="both"/>
        <w:rPr>
          <w:rFonts w:eastAsia="Arial" w:cs="Arial"/>
          <w:szCs w:val="24"/>
        </w:rPr>
      </w:pPr>
    </w:p>
    <w:p w14:paraId="67A18C26" w14:textId="77777777" w:rsidR="00512355" w:rsidRPr="00512355" w:rsidRDefault="00512355" w:rsidP="008013B8">
      <w:pPr>
        <w:spacing w:line="200" w:lineRule="atLeast"/>
        <w:ind w:left="133"/>
        <w:jc w:val="both"/>
        <w:rPr>
          <w:rFonts w:eastAsia="Arial" w:cs="Arial"/>
          <w:szCs w:val="24"/>
        </w:rPr>
      </w:pPr>
    </w:p>
    <w:p w14:paraId="67A18C27" w14:textId="77777777" w:rsidR="00512355" w:rsidRPr="005038E4" w:rsidRDefault="00512355" w:rsidP="00ED5F04">
      <w:pPr>
        <w:spacing w:line="200" w:lineRule="atLeast"/>
        <w:ind w:left="133"/>
        <w:rPr>
          <w:rFonts w:eastAsia="Arial" w:cs="Arial"/>
          <w:sz w:val="20"/>
          <w:szCs w:val="20"/>
        </w:rPr>
      </w:pPr>
    </w:p>
    <w:p w14:paraId="67A18C28" w14:textId="77777777" w:rsidR="00ED5F04" w:rsidRPr="005038E4" w:rsidRDefault="00ED5F04" w:rsidP="00ED5F04">
      <w:pPr>
        <w:spacing w:line="200" w:lineRule="atLeast"/>
        <w:ind w:left="133"/>
        <w:rPr>
          <w:rFonts w:eastAsia="Arial" w:cs="Arial"/>
          <w:sz w:val="20"/>
          <w:szCs w:val="20"/>
        </w:rPr>
      </w:pPr>
    </w:p>
    <w:p w14:paraId="67A18C29" w14:textId="77777777" w:rsidR="00512355" w:rsidRDefault="00512355">
      <w:pPr>
        <w:widowControl/>
        <w:spacing w:after="200" w:line="276" w:lineRule="auto"/>
        <w:rPr>
          <w:rFonts w:eastAsia="Arial" w:cs="Arial"/>
          <w:sz w:val="20"/>
          <w:szCs w:val="20"/>
        </w:rPr>
      </w:pPr>
      <w:r>
        <w:rPr>
          <w:rFonts w:eastAsia="Arial" w:cs="Arial"/>
          <w:sz w:val="20"/>
          <w:szCs w:val="20"/>
        </w:rPr>
        <w:br w:type="page"/>
      </w:r>
    </w:p>
    <w:p w14:paraId="67A18C2A"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0A" wp14:editId="67A18D0B">
                <wp:extent cx="5657850" cy="483235"/>
                <wp:effectExtent l="19050" t="19050" r="19050" b="21590"/>
                <wp:docPr id="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83235"/>
                        </a:xfrm>
                        <a:prstGeom prst="rect">
                          <a:avLst/>
                        </a:prstGeom>
                        <a:solidFill>
                          <a:schemeClr val="tx2">
                            <a:lumMod val="60000"/>
                            <a:lumOff val="40000"/>
                          </a:schemeClr>
                        </a:solidFill>
                        <a:ln w="38100">
                          <a:solidFill>
                            <a:srgbClr val="000000"/>
                          </a:solidFill>
                          <a:miter lim="800000"/>
                          <a:headEnd/>
                          <a:tailEnd/>
                        </a:ln>
                      </wps:spPr>
                      <wps:txbx>
                        <w:txbxContent>
                          <w:p w14:paraId="67A18D55" w14:textId="77777777" w:rsidR="009B7216" w:rsidRDefault="009B7216" w:rsidP="008D591F">
                            <w:pPr>
                              <w:pStyle w:val="Heading2"/>
                              <w:ind w:left="0"/>
                              <w:jc w:val="center"/>
                              <w:rPr>
                                <w:rFonts w:eastAsia="Candara" w:hAnsi="Candara" w:cs="Candara"/>
                                <w:szCs w:val="32"/>
                              </w:rPr>
                            </w:pPr>
                            <w:bookmarkStart w:id="87" w:name="_Toc448579715"/>
                            <w:bookmarkStart w:id="88" w:name="_Toc450221035"/>
                            <w:bookmarkStart w:id="89" w:name="_Toc488325978"/>
                            <w:bookmarkStart w:id="90" w:name="_Toc488326973"/>
                            <w:bookmarkStart w:id="91" w:name="_Toc488327210"/>
                            <w:r>
                              <w:t>RMIT</w:t>
                            </w:r>
                            <w:r>
                              <w:rPr>
                                <w:spacing w:val="-21"/>
                              </w:rPr>
                              <w:t xml:space="preserve"> </w:t>
                            </w:r>
                            <w:r>
                              <w:t>University</w:t>
                            </w:r>
                            <w:bookmarkEnd w:id="87"/>
                            <w:bookmarkEnd w:id="88"/>
                            <w:bookmarkEnd w:id="89"/>
                            <w:bookmarkEnd w:id="90"/>
                            <w:bookmarkEnd w:id="91"/>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0A" id="Text Box 109" o:spid="_x0000_s1054" type="#_x0000_t202" style="width:445.5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" fillcolor="#548dd4 [1951]" strokeweight="3pt">
                <v:textbox inset="0,0,0,0">
                  <w:txbxContent>
                    <w:p w14:paraId="67A18D55" w14:textId="77777777" w:rsidR="009B7216" w:rsidRDefault="009B7216" w:rsidP="008D591F">
                      <w:pPr>
                        <w:pStyle w:val="Heading2"/>
                        <w:ind w:left="0"/>
                        <w:jc w:val="center"/>
                        <w:rPr>
                          <w:rFonts w:eastAsia="Candara" w:hAnsi="Candara" w:cs="Candara"/>
                          <w:szCs w:val="32"/>
                        </w:rPr>
                      </w:pPr>
                      <w:bookmarkStart w:id="177" w:name="_Toc448579715"/>
                      <w:bookmarkStart w:id="178" w:name="_Toc450221035"/>
                      <w:bookmarkStart w:id="179" w:name="_Toc488325978"/>
                      <w:bookmarkStart w:id="180" w:name="_Toc488326973"/>
                      <w:bookmarkStart w:id="181" w:name="_Toc488327210"/>
                      <w:r>
                        <w:t>RMIT</w:t>
                      </w:r>
                      <w:r>
                        <w:rPr>
                          <w:spacing w:val="-21"/>
                        </w:rPr>
                        <w:t xml:space="preserve"> </w:t>
                      </w:r>
                      <w:r>
                        <w:t>University</w:t>
                      </w:r>
                      <w:bookmarkEnd w:id="177"/>
                      <w:bookmarkEnd w:id="178"/>
                      <w:bookmarkEnd w:id="179"/>
                      <w:bookmarkEnd w:id="180"/>
                      <w:bookmarkEnd w:id="181"/>
                    </w:p>
                  </w:txbxContent>
                </v:textbox>
                <w10:anchorlock/>
              </v:shape>
            </w:pict>
          </mc:Fallback>
        </mc:AlternateContent>
      </w:r>
    </w:p>
    <w:p w14:paraId="67A18C2B" w14:textId="1E07EBAC" w:rsidR="00ED5F04" w:rsidRPr="005038E4" w:rsidRDefault="00F16611" w:rsidP="00ED5F04">
      <w:pPr>
        <w:spacing w:line="200" w:lineRule="atLeast"/>
        <w:ind w:left="133"/>
        <w:rPr>
          <w:rFonts w:eastAsia="Arial" w:cs="Arial"/>
          <w:sz w:val="20"/>
          <w:szCs w:val="20"/>
        </w:rPr>
      </w:pPr>
      <w:r>
        <w:rPr>
          <w:rFonts w:cs="Arial"/>
          <w:noProof/>
          <w:szCs w:val="24"/>
          <w:lang w:val="en-AU" w:eastAsia="en-AU"/>
        </w:rPr>
        <mc:AlternateContent>
          <mc:Choice Requires="wps">
            <w:drawing>
              <wp:anchor distT="0" distB="0" distL="114300" distR="114300" simplePos="0" relativeHeight="251672576" behindDoc="0" locked="0" layoutInCell="1" allowOverlap="1" wp14:anchorId="6B8D3446" wp14:editId="69DEA225">
                <wp:simplePos x="0" y="0"/>
                <wp:positionH relativeFrom="column">
                  <wp:posOffset>-588397</wp:posOffset>
                </wp:positionH>
                <wp:positionV relativeFrom="paragraph">
                  <wp:posOffset>191743</wp:posOffset>
                </wp:positionV>
                <wp:extent cx="2790825" cy="2178658"/>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790825" cy="2178658"/>
                        </a:xfrm>
                        <a:prstGeom prst="rect">
                          <a:avLst/>
                        </a:prstGeom>
                        <a:noFill/>
                        <a:ln w="6350">
                          <a:noFill/>
                        </a:ln>
                      </wps:spPr>
                      <wps:txbx>
                        <w:txbxContent>
                          <w:p w14:paraId="192416C2" w14:textId="703D9173" w:rsidR="009B7216" w:rsidRDefault="009B7216" w:rsidP="00F16611">
                            <w:r w:rsidRPr="00587CAE">
                              <w:rPr>
                                <w:sz w:val="20"/>
                                <w:szCs w:val="20"/>
                              </w:rPr>
                              <w:t xml:space="preserve">During 2018 RMIT University Library undertook a major </w:t>
                            </w:r>
                            <w:r w:rsidR="00374672" w:rsidRPr="00587CAE">
                              <w:rPr>
                                <w:sz w:val="20"/>
                                <w:szCs w:val="20"/>
                              </w:rPr>
                              <w:t>envisioning</w:t>
                            </w:r>
                            <w:r w:rsidRPr="00587CAE">
                              <w:rPr>
                                <w:sz w:val="20"/>
                                <w:szCs w:val="20"/>
                              </w:rPr>
                              <w:t xml:space="preserve"> project. After extensive consultation with our stakeholders, we defined the services we need to deliver to ensure our continued relevance in supporting the strategic direction of the University. We are now rolling out the delivery of those services and Library staff are embracing new ways of working</w:t>
                            </w:r>
                            <w:r>
                              <w:t xml:space="preserve">. </w:t>
                            </w:r>
                          </w:p>
                          <w:p w14:paraId="1889C12F" w14:textId="77777777" w:rsidR="009B7216" w:rsidRDefault="009B7216" w:rsidP="00F1661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B8D3446" id="Text Box 67" o:spid="_x0000_s1055" type="#_x0000_t202" style="position:absolute;left:0;text-align:left;margin-left:-46.35pt;margin-top:15.1pt;width:219.75pt;height:171.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" filled="f" stroked="f" strokeweight=".5pt">
                <v:textbox>
                  <w:txbxContent>
                    <w:p w14:paraId="192416C2" w14:textId="703D9173" w:rsidR="009B7216" w:rsidRDefault="009B7216" w:rsidP="00F16611">
                      <w:r w:rsidRPr="00587CAE">
                        <w:rPr>
                          <w:sz w:val="20"/>
                          <w:szCs w:val="20"/>
                        </w:rPr>
                        <w:t xml:space="preserve">During 2018 RMIT University Library undertook a major </w:t>
                      </w:r>
                      <w:r w:rsidR="00374672" w:rsidRPr="00587CAE">
                        <w:rPr>
                          <w:sz w:val="20"/>
                          <w:szCs w:val="20"/>
                        </w:rPr>
                        <w:t>envisioning</w:t>
                      </w:r>
                      <w:r w:rsidRPr="00587CAE">
                        <w:rPr>
                          <w:sz w:val="20"/>
                          <w:szCs w:val="20"/>
                        </w:rPr>
                        <w:t xml:space="preserve"> project. After extensive consultation with our stakeholders, we defined the services we need to deliver to ensure our continued relevance in supporting the strategic direction of the University. We are now rolling out the delivery of those services and Library staff are embracing new ways of working</w:t>
                      </w:r>
                      <w:r>
                        <w:t xml:space="preserve">. </w:t>
                      </w:r>
                    </w:p>
                    <w:p w14:paraId="1889C12F" w14:textId="77777777" w:rsidR="009B7216" w:rsidRDefault="009B7216" w:rsidP="00F16611">
                      <w:r>
                        <w:t xml:space="preserve"> </w:t>
                      </w:r>
                    </w:p>
                  </w:txbxContent>
                </v:textbox>
              </v:shape>
            </w:pict>
          </mc:Fallback>
        </mc:AlternateContent>
      </w:r>
    </w:p>
    <w:p w14:paraId="5FC6CA4C" w14:textId="2B1D4C61" w:rsidR="00F16611" w:rsidRDefault="00F16611" w:rsidP="005F1CE6">
      <w:pPr>
        <w:rPr>
          <w:rFonts w:cs="Arial"/>
          <w:szCs w:val="24"/>
        </w:rPr>
      </w:pPr>
      <w:r>
        <w:rPr>
          <w:rFonts w:cs="Arial"/>
          <w:szCs w:val="24"/>
        </w:rPr>
        <w:t xml:space="preserve">                                                                </w:t>
      </w:r>
      <w:r>
        <w:rPr>
          <w:rFonts w:cs="Arial"/>
          <w:noProof/>
          <w:szCs w:val="24"/>
          <w:lang w:val="en-AU" w:eastAsia="en-AU"/>
        </w:rPr>
        <w:drawing>
          <wp:inline distT="0" distB="0" distL="0" distR="0" wp14:anchorId="25796411" wp14:editId="3EDA75D4">
            <wp:extent cx="2451100" cy="1877695"/>
            <wp:effectExtent l="0" t="0" r="635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1100" cy="1877695"/>
                    </a:xfrm>
                    <a:prstGeom prst="rect">
                      <a:avLst/>
                    </a:prstGeom>
                    <a:noFill/>
                  </pic:spPr>
                </pic:pic>
              </a:graphicData>
            </a:graphic>
          </wp:inline>
        </w:drawing>
      </w:r>
    </w:p>
    <w:p w14:paraId="5CAEA59A" w14:textId="77777777" w:rsidR="00F16611" w:rsidRDefault="00F16611" w:rsidP="005F1CE6">
      <w:pPr>
        <w:rPr>
          <w:rFonts w:cs="Arial"/>
          <w:szCs w:val="24"/>
        </w:rPr>
      </w:pPr>
    </w:p>
    <w:p w14:paraId="67A18C37" w14:textId="34B1273A" w:rsidR="00512355" w:rsidRDefault="00F16611" w:rsidP="005F1CE6">
      <w:pPr>
        <w:pStyle w:val="NoSpacing"/>
        <w:spacing w:after="120"/>
        <w:ind w:left="714"/>
        <w:rPr>
          <w:rFonts w:eastAsia="Arial" w:cs="Arial"/>
          <w:sz w:val="20"/>
          <w:szCs w:val="20"/>
        </w:rPr>
      </w:pPr>
      <w:r>
        <w:rPr>
          <w:rFonts w:eastAsia="Arial" w:cs="Arial"/>
          <w:noProof/>
          <w:sz w:val="20"/>
          <w:szCs w:val="20"/>
        </w:rPr>
        <mc:AlternateContent>
          <mc:Choice Requires="wps">
            <w:drawing>
              <wp:anchor distT="0" distB="0" distL="114300" distR="114300" simplePos="0" relativeHeight="251673600" behindDoc="0" locked="0" layoutInCell="1" allowOverlap="1" wp14:anchorId="0B3AA042" wp14:editId="54409303">
                <wp:simplePos x="0" y="0"/>
                <wp:positionH relativeFrom="column">
                  <wp:posOffset>1613618</wp:posOffset>
                </wp:positionH>
                <wp:positionV relativeFrom="paragraph">
                  <wp:posOffset>3810</wp:posOffset>
                </wp:positionV>
                <wp:extent cx="4404995" cy="168567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404995" cy="1685677"/>
                        </a:xfrm>
                        <a:prstGeom prst="rect">
                          <a:avLst/>
                        </a:prstGeom>
                        <a:noFill/>
                        <a:ln w="6350">
                          <a:noFill/>
                        </a:ln>
                      </wps:spPr>
                      <wps:txbx>
                        <w:txbxContent>
                          <w:p w14:paraId="19D995D5" w14:textId="77777777" w:rsidR="009B7216" w:rsidRPr="00587CAE" w:rsidRDefault="009B7216" w:rsidP="00F16611">
                            <w:pPr>
                              <w:rPr>
                                <w:sz w:val="20"/>
                                <w:szCs w:val="20"/>
                              </w:rPr>
                            </w:pPr>
                            <w:r w:rsidRPr="00587CAE">
                              <w:rPr>
                                <w:sz w:val="20"/>
                                <w:szCs w:val="20"/>
                              </w:rPr>
                              <w:t>Building a new Library/VE Hub</w:t>
                            </w:r>
                          </w:p>
                          <w:p w14:paraId="6CB4A9AF" w14:textId="0822EE8C" w:rsidR="009B7216" w:rsidRPr="00587CAE" w:rsidRDefault="009B7216" w:rsidP="00F16611">
                            <w:pPr>
                              <w:rPr>
                                <w:sz w:val="20"/>
                                <w:szCs w:val="20"/>
                              </w:rPr>
                            </w:pPr>
                            <w:r w:rsidRPr="00587CAE">
                              <w:rPr>
                                <w:sz w:val="20"/>
                                <w:szCs w:val="20"/>
                              </w:rPr>
                              <w:t xml:space="preserve">One of the outcomes of the </w:t>
                            </w:r>
                            <w:r w:rsidR="00374672" w:rsidRPr="00587CAE">
                              <w:rPr>
                                <w:sz w:val="20"/>
                                <w:szCs w:val="20"/>
                              </w:rPr>
                              <w:t>envisioning</w:t>
                            </w:r>
                            <w:r w:rsidRPr="00587CAE">
                              <w:rPr>
                                <w:sz w:val="20"/>
                                <w:szCs w:val="20"/>
                              </w:rPr>
                              <w:t xml:space="preserve"> was around building our services to vocational education students. Our Carlton Library supports VE and we are pleased to be embarking on a major renovation project at that site. We'll create a vibrant new Library/VE Hub which will enhance the experience of our VE students. Here's a sneak peek of what's coming.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3AA042" id="Text Box 69" o:spid="_x0000_s1056" type="#_x0000_t202" style="position:absolute;left:0;text-align:left;margin-left:127.05pt;margin-top:.3pt;width:346.85pt;height:1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" filled="f" stroked="f" strokeweight=".5pt">
                <v:textbox>
                  <w:txbxContent>
                    <w:p w14:paraId="19D995D5" w14:textId="77777777" w:rsidR="009B7216" w:rsidRPr="00587CAE" w:rsidRDefault="009B7216" w:rsidP="00F16611">
                      <w:pPr>
                        <w:rPr>
                          <w:sz w:val="20"/>
                          <w:szCs w:val="20"/>
                        </w:rPr>
                      </w:pPr>
                      <w:r w:rsidRPr="00587CAE">
                        <w:rPr>
                          <w:sz w:val="20"/>
                          <w:szCs w:val="20"/>
                        </w:rPr>
                        <w:t>Building a new Library/VE Hub</w:t>
                      </w:r>
                    </w:p>
                    <w:p w14:paraId="6CB4A9AF" w14:textId="0822EE8C" w:rsidR="009B7216" w:rsidRPr="00587CAE" w:rsidRDefault="009B7216" w:rsidP="00F16611">
                      <w:pPr>
                        <w:rPr>
                          <w:sz w:val="20"/>
                          <w:szCs w:val="20"/>
                        </w:rPr>
                      </w:pPr>
                      <w:r w:rsidRPr="00587CAE">
                        <w:rPr>
                          <w:sz w:val="20"/>
                          <w:szCs w:val="20"/>
                        </w:rPr>
                        <w:t xml:space="preserve">One of the outcomes of the </w:t>
                      </w:r>
                      <w:r w:rsidR="00374672" w:rsidRPr="00587CAE">
                        <w:rPr>
                          <w:sz w:val="20"/>
                          <w:szCs w:val="20"/>
                        </w:rPr>
                        <w:t>envisioning</w:t>
                      </w:r>
                      <w:r w:rsidRPr="00587CAE">
                        <w:rPr>
                          <w:sz w:val="20"/>
                          <w:szCs w:val="20"/>
                        </w:rPr>
                        <w:t xml:space="preserve"> was around building our services to vocational education students. Our Carlton Library supports VE and we are pleased to be embarking on a major renovation project at that site. We'll create a vibrant new Library/VE Hub which will enhance the experience of our VE students. Here's a sneak peek of what's coming.</w:t>
                      </w:r>
                    </w:p>
                  </w:txbxContent>
                </v:textbox>
              </v:shape>
            </w:pict>
          </mc:Fallback>
        </mc:AlternateContent>
      </w:r>
      <w:r w:rsidR="00512355">
        <w:rPr>
          <w:rFonts w:eastAsia="Arial" w:cs="Arial"/>
          <w:sz w:val="20"/>
          <w:szCs w:val="20"/>
        </w:rPr>
        <w:br w:type="page"/>
      </w:r>
    </w:p>
    <w:p w14:paraId="67A18C38"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0E" wp14:editId="67A18D0F">
                <wp:extent cx="5657850" cy="474980"/>
                <wp:effectExtent l="19050" t="19050" r="19050" b="20320"/>
                <wp:docPr id="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4980"/>
                        </a:xfrm>
                        <a:prstGeom prst="rect">
                          <a:avLst/>
                        </a:prstGeom>
                        <a:solidFill>
                          <a:schemeClr val="tx2">
                            <a:lumMod val="60000"/>
                            <a:lumOff val="40000"/>
                          </a:schemeClr>
                        </a:solidFill>
                        <a:ln w="38100">
                          <a:solidFill>
                            <a:srgbClr val="000000"/>
                          </a:solidFill>
                          <a:miter lim="800000"/>
                          <a:headEnd/>
                          <a:tailEnd/>
                        </a:ln>
                      </wps:spPr>
                      <wps:txbx>
                        <w:txbxContent>
                          <w:p w14:paraId="67A18D56" w14:textId="77777777" w:rsidR="009B7216" w:rsidRDefault="009B7216" w:rsidP="008D591F">
                            <w:pPr>
                              <w:pStyle w:val="Heading2"/>
                              <w:ind w:left="0"/>
                              <w:jc w:val="center"/>
                              <w:rPr>
                                <w:rFonts w:eastAsia="Candara" w:hAnsi="Candara" w:cs="Candara"/>
                                <w:szCs w:val="32"/>
                              </w:rPr>
                            </w:pPr>
                            <w:bookmarkStart w:id="92" w:name="_Toc448579716"/>
                            <w:bookmarkStart w:id="93" w:name="_Toc450221036"/>
                            <w:bookmarkStart w:id="94" w:name="_Toc488325979"/>
                            <w:bookmarkStart w:id="95" w:name="_Toc488326974"/>
                            <w:bookmarkStart w:id="96" w:name="_Toc488327211"/>
                            <w:r>
                              <w:t>South</w:t>
                            </w:r>
                            <w:r>
                              <w:rPr>
                                <w:spacing w:val="-10"/>
                              </w:rPr>
                              <w:t xml:space="preserve"> </w:t>
                            </w:r>
                            <w:r>
                              <w:rPr>
                                <w:spacing w:val="-2"/>
                              </w:rPr>
                              <w:t>West</w:t>
                            </w:r>
                            <w:r>
                              <w:rPr>
                                <w:spacing w:val="-10"/>
                              </w:rPr>
                              <w:t xml:space="preserve"> </w:t>
                            </w:r>
                            <w:r>
                              <w:t>Institute</w:t>
                            </w:r>
                            <w:r>
                              <w:rPr>
                                <w:spacing w:val="-10"/>
                              </w:rPr>
                              <w:t xml:space="preserve"> </w:t>
                            </w:r>
                            <w:r>
                              <w:t>of</w:t>
                            </w:r>
                            <w:r>
                              <w:rPr>
                                <w:spacing w:val="-10"/>
                              </w:rPr>
                              <w:t xml:space="preserve"> </w:t>
                            </w:r>
                            <w:r>
                              <w:t>TAFE</w:t>
                            </w:r>
                            <w:bookmarkEnd w:id="92"/>
                            <w:bookmarkEnd w:id="93"/>
                            <w:bookmarkEnd w:id="94"/>
                            <w:bookmarkEnd w:id="95"/>
                            <w:bookmarkEnd w:id="96"/>
                          </w:p>
                          <w:p w14:paraId="67A18D57" w14:textId="77777777" w:rsidR="009B7216" w:rsidRDefault="009B7216"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0E" id="Text Box 108" o:spid="_x0000_s1057" type="#_x0000_t202" style="width:445.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" fillcolor="#548dd4 [1951]" strokeweight="3pt">
                <v:textbox inset="0,0,0,0">
                  <w:txbxContent>
                    <w:p w14:paraId="67A18D56" w14:textId="77777777" w:rsidR="009B7216" w:rsidRDefault="009B7216" w:rsidP="008D591F">
                      <w:pPr>
                        <w:pStyle w:val="Heading2"/>
                        <w:ind w:left="0"/>
                        <w:jc w:val="center"/>
                        <w:rPr>
                          <w:rFonts w:eastAsia="Candara" w:hAnsi="Candara" w:cs="Candara"/>
                          <w:szCs w:val="32"/>
                        </w:rPr>
                      </w:pPr>
                      <w:bookmarkStart w:id="187" w:name="_Toc448579716"/>
                      <w:bookmarkStart w:id="188" w:name="_Toc450221036"/>
                      <w:bookmarkStart w:id="189" w:name="_Toc488325979"/>
                      <w:bookmarkStart w:id="190" w:name="_Toc488326974"/>
                      <w:bookmarkStart w:id="191" w:name="_Toc488327211"/>
                      <w:r>
                        <w:t>South</w:t>
                      </w:r>
                      <w:r>
                        <w:rPr>
                          <w:spacing w:val="-10"/>
                        </w:rPr>
                        <w:t xml:space="preserve"> </w:t>
                      </w:r>
                      <w:r>
                        <w:rPr>
                          <w:spacing w:val="-2"/>
                        </w:rPr>
                        <w:t>West</w:t>
                      </w:r>
                      <w:r>
                        <w:rPr>
                          <w:spacing w:val="-10"/>
                        </w:rPr>
                        <w:t xml:space="preserve"> </w:t>
                      </w:r>
                      <w:r>
                        <w:t>Institute</w:t>
                      </w:r>
                      <w:r>
                        <w:rPr>
                          <w:spacing w:val="-10"/>
                        </w:rPr>
                        <w:t xml:space="preserve"> </w:t>
                      </w:r>
                      <w:r>
                        <w:t>of</w:t>
                      </w:r>
                      <w:r>
                        <w:rPr>
                          <w:spacing w:val="-10"/>
                        </w:rPr>
                        <w:t xml:space="preserve"> </w:t>
                      </w:r>
                      <w:r>
                        <w:t>TAFE</w:t>
                      </w:r>
                      <w:bookmarkEnd w:id="187"/>
                      <w:bookmarkEnd w:id="188"/>
                      <w:bookmarkEnd w:id="189"/>
                      <w:bookmarkEnd w:id="190"/>
                      <w:bookmarkEnd w:id="191"/>
                    </w:p>
                    <w:p w14:paraId="67A18D57" w14:textId="77777777" w:rsidR="009B7216" w:rsidRDefault="009B7216" w:rsidP="00ED5F04">
                      <w:pPr>
                        <w:spacing w:before="51"/>
                        <w:jc w:val="center"/>
                        <w:rPr>
                          <w:rFonts w:ascii="Candara" w:eastAsia="Candara" w:hAnsi="Candara" w:cs="Candara"/>
                          <w:sz w:val="32"/>
                          <w:szCs w:val="32"/>
                        </w:rPr>
                      </w:pPr>
                    </w:p>
                  </w:txbxContent>
                </v:textbox>
                <w10:anchorlock/>
              </v:shape>
            </w:pict>
          </mc:Fallback>
        </mc:AlternateContent>
      </w:r>
    </w:p>
    <w:p w14:paraId="67A18C39" w14:textId="77777777" w:rsidR="00ED5F04" w:rsidRPr="005038E4" w:rsidRDefault="00ED5F04" w:rsidP="00ED5F04">
      <w:pPr>
        <w:spacing w:line="200" w:lineRule="atLeast"/>
        <w:ind w:left="133"/>
        <w:rPr>
          <w:rFonts w:eastAsia="Arial" w:cs="Arial"/>
          <w:sz w:val="20"/>
          <w:szCs w:val="20"/>
        </w:rPr>
      </w:pPr>
    </w:p>
    <w:p w14:paraId="10912DAE" w14:textId="65D1F8C4" w:rsidR="00B80708" w:rsidRDefault="00B80708" w:rsidP="00B80708">
      <w:pPr>
        <w:widowControl/>
        <w:spacing w:after="200" w:line="276" w:lineRule="auto"/>
        <w:ind w:left="2160"/>
        <w:rPr>
          <w:rFonts w:eastAsia="Arial" w:cs="Arial"/>
          <w:sz w:val="20"/>
          <w:szCs w:val="20"/>
        </w:rPr>
      </w:pPr>
      <w:r>
        <w:rPr>
          <w:rFonts w:eastAsia="Arial" w:cs="Arial"/>
          <w:sz w:val="20"/>
          <w:szCs w:val="20"/>
        </w:rPr>
        <w:t xml:space="preserve">      </w:t>
      </w:r>
      <w:r>
        <w:rPr>
          <w:rFonts w:eastAsia="Arial" w:cs="Arial"/>
          <w:noProof/>
          <w:sz w:val="20"/>
          <w:szCs w:val="20"/>
          <w:lang w:val="en-AU" w:eastAsia="en-AU"/>
        </w:rPr>
        <w:drawing>
          <wp:inline distT="0" distB="0" distL="0" distR="0" wp14:anchorId="62DA1887" wp14:editId="14908412">
            <wp:extent cx="2658110" cy="149352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8110" cy="1493520"/>
                    </a:xfrm>
                    <a:prstGeom prst="rect">
                      <a:avLst/>
                    </a:prstGeom>
                    <a:noFill/>
                  </pic:spPr>
                </pic:pic>
              </a:graphicData>
            </a:graphic>
          </wp:inline>
        </w:drawing>
      </w:r>
    </w:p>
    <w:p w14:paraId="631B6D62" w14:textId="312D3A94" w:rsidR="00B80708" w:rsidRPr="00B80708" w:rsidRDefault="00B80708" w:rsidP="00B80708">
      <w:pPr>
        <w:widowControl/>
        <w:spacing w:after="200" w:line="276" w:lineRule="auto"/>
        <w:rPr>
          <w:rFonts w:eastAsia="Arial" w:cs="Arial"/>
          <w:sz w:val="20"/>
          <w:szCs w:val="20"/>
        </w:rPr>
      </w:pPr>
      <w:r w:rsidRPr="00B80708">
        <w:rPr>
          <w:rFonts w:eastAsia="Arial" w:cs="Arial"/>
          <w:sz w:val="20"/>
          <w:szCs w:val="20"/>
        </w:rPr>
        <w:t xml:space="preserve">In 2018, the library launched its new look website which was developed through the Libguides platform.  The new website incorporated detailed subject Libguides for courses provided at SWTAFE. This was well received for its ease of use. </w:t>
      </w:r>
    </w:p>
    <w:p w14:paraId="2E40272A" w14:textId="4F3A4ABE" w:rsidR="00B80708" w:rsidRPr="00B80708" w:rsidRDefault="00B80708" w:rsidP="00B80708">
      <w:pPr>
        <w:widowControl/>
        <w:spacing w:after="200" w:line="276" w:lineRule="auto"/>
        <w:rPr>
          <w:rFonts w:eastAsia="Arial" w:cs="Arial"/>
          <w:sz w:val="20"/>
          <w:szCs w:val="20"/>
        </w:rPr>
      </w:pPr>
      <w:r w:rsidRPr="00B80708">
        <w:rPr>
          <w:rFonts w:eastAsia="Arial" w:cs="Arial"/>
          <w:sz w:val="20"/>
          <w:szCs w:val="20"/>
        </w:rPr>
        <w:t xml:space="preserve">Low staffing levels continued to be a challenge, and prevented us from visiting the unstaffed </w:t>
      </w:r>
      <w:r w:rsidR="00944166">
        <w:rPr>
          <w:rFonts w:eastAsia="Arial" w:cs="Arial"/>
          <w:sz w:val="20"/>
          <w:szCs w:val="20"/>
        </w:rPr>
        <w:t>L</w:t>
      </w:r>
      <w:r w:rsidRPr="00B80708">
        <w:rPr>
          <w:rFonts w:eastAsia="Arial" w:cs="Arial"/>
          <w:sz w:val="20"/>
          <w:szCs w:val="20"/>
        </w:rPr>
        <w:t xml:space="preserve">ibrary branches on a regular basis. The </w:t>
      </w:r>
      <w:r w:rsidR="00944166">
        <w:rPr>
          <w:rFonts w:eastAsia="Arial" w:cs="Arial"/>
          <w:sz w:val="20"/>
          <w:szCs w:val="20"/>
        </w:rPr>
        <w:t>L</w:t>
      </w:r>
      <w:r w:rsidRPr="00B80708">
        <w:rPr>
          <w:rFonts w:eastAsia="Arial" w:cs="Arial"/>
          <w:sz w:val="20"/>
          <w:szCs w:val="20"/>
        </w:rPr>
        <w:t xml:space="preserve">ibrary service point continued to operate jointly with the bookshop. </w:t>
      </w:r>
    </w:p>
    <w:p w14:paraId="6E2B3293" w14:textId="736F5001" w:rsidR="00B80708" w:rsidRPr="00B80708" w:rsidRDefault="00B80708" w:rsidP="00B80708">
      <w:pPr>
        <w:widowControl/>
        <w:spacing w:after="200" w:line="276" w:lineRule="auto"/>
        <w:rPr>
          <w:rFonts w:eastAsia="Arial" w:cs="Arial"/>
          <w:sz w:val="20"/>
          <w:szCs w:val="20"/>
        </w:rPr>
      </w:pPr>
      <w:r w:rsidRPr="00B80708">
        <w:rPr>
          <w:rFonts w:eastAsia="Arial" w:cs="Arial"/>
          <w:sz w:val="20"/>
          <w:szCs w:val="20"/>
        </w:rPr>
        <w:t xml:space="preserve">In the middle of 2018, SWTAFE underwent a CAL copyright audit of its online teaching resources and </w:t>
      </w:r>
      <w:r w:rsidR="00944166">
        <w:rPr>
          <w:rFonts w:eastAsia="Arial" w:cs="Arial"/>
          <w:sz w:val="20"/>
          <w:szCs w:val="20"/>
        </w:rPr>
        <w:t>L</w:t>
      </w:r>
      <w:r w:rsidRPr="00B80708">
        <w:rPr>
          <w:rFonts w:eastAsia="Arial" w:cs="Arial"/>
          <w:sz w:val="20"/>
          <w:szCs w:val="20"/>
        </w:rPr>
        <w:t>ibrary copyright staff were involved in assisting with this process.</w:t>
      </w:r>
    </w:p>
    <w:p w14:paraId="0A4013B6" w14:textId="77777777" w:rsidR="00B80708" w:rsidRPr="00B80708" w:rsidRDefault="00B80708" w:rsidP="00B80708">
      <w:pPr>
        <w:widowControl/>
        <w:spacing w:after="200" w:line="276" w:lineRule="auto"/>
        <w:rPr>
          <w:rFonts w:eastAsia="Arial" w:cs="Arial"/>
          <w:sz w:val="20"/>
          <w:szCs w:val="20"/>
        </w:rPr>
      </w:pPr>
      <w:r w:rsidRPr="00B80708">
        <w:rPr>
          <w:rFonts w:eastAsia="Arial" w:cs="Arial"/>
          <w:sz w:val="20"/>
          <w:szCs w:val="20"/>
        </w:rPr>
        <w:t xml:space="preserve">Library staff were informed of plans to redevelop the Library to include an Innovation hub. This led to a major weed of the collection to allow for future relocation of the collection in a smaller space. </w:t>
      </w:r>
    </w:p>
    <w:p w14:paraId="5740EC95" w14:textId="529310E9" w:rsidR="00B80708" w:rsidRPr="00B80708" w:rsidRDefault="00B80708" w:rsidP="00B80708">
      <w:pPr>
        <w:widowControl/>
        <w:spacing w:after="200" w:line="276" w:lineRule="auto"/>
        <w:rPr>
          <w:rFonts w:eastAsia="Arial" w:cs="Arial"/>
          <w:sz w:val="20"/>
          <w:szCs w:val="20"/>
        </w:rPr>
      </w:pPr>
      <w:r w:rsidRPr="00B80708">
        <w:rPr>
          <w:rFonts w:eastAsia="Arial" w:cs="Arial"/>
          <w:sz w:val="20"/>
          <w:szCs w:val="20"/>
        </w:rPr>
        <w:t xml:space="preserve">In October, future long term plans were also announced by the </w:t>
      </w:r>
      <w:r>
        <w:rPr>
          <w:rFonts w:eastAsia="Arial" w:cs="Arial"/>
          <w:sz w:val="20"/>
          <w:szCs w:val="20"/>
        </w:rPr>
        <w:t>L</w:t>
      </w:r>
      <w:r w:rsidRPr="00B80708">
        <w:rPr>
          <w:rFonts w:eastAsia="Arial" w:cs="Arial"/>
          <w:sz w:val="20"/>
          <w:szCs w:val="20"/>
        </w:rPr>
        <w:t xml:space="preserve">abor government to invest $16.3 million to develop a learning hub for the community which would see the public library and the SWTAFE library combining into a new library space on the SWTAFE Warrnambool campus. </w:t>
      </w:r>
    </w:p>
    <w:p w14:paraId="70C0E432" w14:textId="77777777" w:rsidR="00B80708" w:rsidRPr="00B80708" w:rsidRDefault="00B80708" w:rsidP="00B80708">
      <w:pPr>
        <w:widowControl/>
        <w:spacing w:after="200" w:line="276" w:lineRule="auto"/>
        <w:rPr>
          <w:rFonts w:eastAsia="Arial" w:cs="Arial"/>
          <w:sz w:val="20"/>
          <w:szCs w:val="20"/>
        </w:rPr>
      </w:pPr>
    </w:p>
    <w:p w14:paraId="67A18C3A" w14:textId="77777777" w:rsidR="00512355" w:rsidRDefault="00512355">
      <w:pPr>
        <w:widowControl/>
        <w:spacing w:after="200" w:line="276" w:lineRule="auto"/>
        <w:rPr>
          <w:rFonts w:eastAsia="Arial" w:cs="Arial"/>
          <w:sz w:val="20"/>
          <w:szCs w:val="20"/>
        </w:rPr>
      </w:pPr>
      <w:r>
        <w:rPr>
          <w:rFonts w:eastAsia="Arial" w:cs="Arial"/>
          <w:sz w:val="20"/>
          <w:szCs w:val="20"/>
        </w:rPr>
        <w:br w:type="page"/>
      </w:r>
    </w:p>
    <w:p w14:paraId="67A18C3B"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10" wp14:editId="67A18D11">
                <wp:extent cx="5657850" cy="487045"/>
                <wp:effectExtent l="19050" t="19050" r="19050" b="27305"/>
                <wp:docPr id="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87045"/>
                        </a:xfrm>
                        <a:prstGeom prst="rect">
                          <a:avLst/>
                        </a:prstGeom>
                        <a:solidFill>
                          <a:schemeClr val="tx2">
                            <a:lumMod val="60000"/>
                            <a:lumOff val="40000"/>
                          </a:schemeClr>
                        </a:solidFill>
                        <a:ln w="38100">
                          <a:solidFill>
                            <a:srgbClr val="000000"/>
                          </a:solidFill>
                          <a:miter lim="800000"/>
                          <a:headEnd/>
                          <a:tailEnd/>
                        </a:ln>
                      </wps:spPr>
                      <wps:txbx>
                        <w:txbxContent>
                          <w:p w14:paraId="67A18D58" w14:textId="77777777" w:rsidR="009B7216" w:rsidRDefault="009B7216" w:rsidP="008D591F">
                            <w:pPr>
                              <w:pStyle w:val="Heading2"/>
                              <w:ind w:left="0"/>
                              <w:jc w:val="center"/>
                              <w:rPr>
                                <w:rFonts w:eastAsia="Candara" w:hAnsi="Candara" w:cs="Candara"/>
                                <w:sz w:val="24"/>
                                <w:szCs w:val="24"/>
                              </w:rPr>
                            </w:pPr>
                            <w:bookmarkStart w:id="97" w:name="_Toc448579717"/>
                            <w:bookmarkStart w:id="98" w:name="_Toc450221037"/>
                            <w:bookmarkStart w:id="99" w:name="_Toc488325980"/>
                            <w:bookmarkStart w:id="100" w:name="_Toc488326975"/>
                            <w:bookmarkStart w:id="101" w:name="_Toc488327212"/>
                            <w:r>
                              <w:t>Sunraysia</w:t>
                            </w:r>
                            <w:r>
                              <w:rPr>
                                <w:spacing w:val="-10"/>
                              </w:rPr>
                              <w:t xml:space="preserve"> </w:t>
                            </w:r>
                            <w:r>
                              <w:t>Institute</w:t>
                            </w:r>
                            <w:r>
                              <w:rPr>
                                <w:spacing w:val="-9"/>
                              </w:rPr>
                              <w:t xml:space="preserve"> </w:t>
                            </w:r>
                            <w:r>
                              <w:rPr>
                                <w:spacing w:val="-1"/>
                              </w:rPr>
                              <w:t>of</w:t>
                            </w:r>
                            <w:r>
                              <w:rPr>
                                <w:spacing w:val="-10"/>
                              </w:rPr>
                              <w:t xml:space="preserve"> </w:t>
                            </w:r>
                            <w:r>
                              <w:rPr>
                                <w:spacing w:val="-2"/>
                              </w:rPr>
                              <w:t>TAFE</w:t>
                            </w:r>
                            <w:r>
                              <w:rPr>
                                <w:spacing w:val="-7"/>
                              </w:rPr>
                              <w:t xml:space="preserve"> </w:t>
                            </w:r>
                            <w:r>
                              <w:rPr>
                                <w:spacing w:val="-1"/>
                                <w:sz w:val="24"/>
                              </w:rPr>
                              <w:t>(SuniTAFE)</w:t>
                            </w:r>
                            <w:bookmarkEnd w:id="97"/>
                            <w:bookmarkEnd w:id="98"/>
                            <w:bookmarkEnd w:id="99"/>
                            <w:bookmarkEnd w:id="100"/>
                            <w:bookmarkEnd w:id="101"/>
                          </w:p>
                          <w:p w14:paraId="67A18D59" w14:textId="77777777" w:rsidR="009B7216" w:rsidRDefault="009B7216"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10" id="Text Box 107" o:spid="_x0000_s1058" type="#_x0000_t202" style="width:445.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" fillcolor="#548dd4 [1951]" strokeweight="3pt">
                <v:textbox inset="0,0,0,0">
                  <w:txbxContent>
                    <w:p w14:paraId="67A18D58" w14:textId="77777777" w:rsidR="009B7216" w:rsidRDefault="009B7216" w:rsidP="008D591F">
                      <w:pPr>
                        <w:pStyle w:val="Heading2"/>
                        <w:ind w:left="0"/>
                        <w:jc w:val="center"/>
                        <w:rPr>
                          <w:rFonts w:eastAsia="Candara" w:hAnsi="Candara" w:cs="Candara"/>
                          <w:sz w:val="24"/>
                          <w:szCs w:val="24"/>
                        </w:rPr>
                      </w:pPr>
                      <w:bookmarkStart w:id="197" w:name="_Toc448579717"/>
                      <w:bookmarkStart w:id="198" w:name="_Toc450221037"/>
                      <w:bookmarkStart w:id="199" w:name="_Toc488325980"/>
                      <w:bookmarkStart w:id="200" w:name="_Toc488326975"/>
                      <w:bookmarkStart w:id="201" w:name="_Toc488327212"/>
                      <w:r>
                        <w:t>Sunraysia</w:t>
                      </w:r>
                      <w:r>
                        <w:rPr>
                          <w:spacing w:val="-10"/>
                        </w:rPr>
                        <w:t xml:space="preserve"> </w:t>
                      </w:r>
                      <w:r>
                        <w:t>Institute</w:t>
                      </w:r>
                      <w:r>
                        <w:rPr>
                          <w:spacing w:val="-9"/>
                        </w:rPr>
                        <w:t xml:space="preserve"> </w:t>
                      </w:r>
                      <w:r>
                        <w:rPr>
                          <w:spacing w:val="-1"/>
                        </w:rPr>
                        <w:t>of</w:t>
                      </w:r>
                      <w:r>
                        <w:rPr>
                          <w:spacing w:val="-10"/>
                        </w:rPr>
                        <w:t xml:space="preserve"> </w:t>
                      </w:r>
                      <w:r>
                        <w:rPr>
                          <w:spacing w:val="-2"/>
                        </w:rPr>
                        <w:t>TAFE</w:t>
                      </w:r>
                      <w:r>
                        <w:rPr>
                          <w:spacing w:val="-7"/>
                        </w:rPr>
                        <w:t xml:space="preserve"> </w:t>
                      </w:r>
                      <w:r>
                        <w:rPr>
                          <w:spacing w:val="-1"/>
                          <w:sz w:val="24"/>
                        </w:rPr>
                        <w:t>(SuniTAFE)</w:t>
                      </w:r>
                      <w:bookmarkEnd w:id="197"/>
                      <w:bookmarkEnd w:id="198"/>
                      <w:bookmarkEnd w:id="199"/>
                      <w:bookmarkEnd w:id="200"/>
                      <w:bookmarkEnd w:id="201"/>
                    </w:p>
                    <w:p w14:paraId="67A18D59" w14:textId="77777777" w:rsidR="009B7216" w:rsidRDefault="009B7216" w:rsidP="00ED5F04">
                      <w:pPr>
                        <w:spacing w:before="51"/>
                        <w:jc w:val="center"/>
                        <w:rPr>
                          <w:rFonts w:ascii="Candara" w:eastAsia="Candara" w:hAnsi="Candara" w:cs="Candara"/>
                          <w:sz w:val="32"/>
                          <w:szCs w:val="32"/>
                        </w:rPr>
                      </w:pPr>
                    </w:p>
                  </w:txbxContent>
                </v:textbox>
                <w10:anchorlock/>
              </v:shape>
            </w:pict>
          </mc:Fallback>
        </mc:AlternateContent>
      </w:r>
    </w:p>
    <w:p w14:paraId="67A18C3C" w14:textId="77777777" w:rsidR="00A560B3" w:rsidRPr="005038E4" w:rsidRDefault="00A560B3" w:rsidP="00FD59E4">
      <w:pPr>
        <w:jc w:val="both"/>
        <w:rPr>
          <w:rFonts w:cs="Arial"/>
          <w:szCs w:val="24"/>
        </w:rPr>
      </w:pPr>
    </w:p>
    <w:p w14:paraId="67A18C5B" w14:textId="77777777" w:rsidR="00512355" w:rsidRDefault="00512355">
      <w:pPr>
        <w:widowControl/>
        <w:spacing w:after="200" w:line="276" w:lineRule="auto"/>
        <w:rPr>
          <w:rFonts w:eastAsia="Arial" w:cs="Arial"/>
          <w:sz w:val="20"/>
          <w:szCs w:val="20"/>
        </w:rPr>
      </w:pPr>
      <w:r>
        <w:rPr>
          <w:rFonts w:eastAsia="Arial" w:cs="Arial"/>
          <w:sz w:val="20"/>
          <w:szCs w:val="20"/>
        </w:rPr>
        <w:br w:type="page"/>
      </w:r>
    </w:p>
    <w:p w14:paraId="67A18C5C" w14:textId="77777777" w:rsidR="000057BB"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16" wp14:editId="67A18D17">
                <wp:extent cx="5657850" cy="459740"/>
                <wp:effectExtent l="19050" t="19050" r="19050" b="26035"/>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9740"/>
                        </a:xfrm>
                        <a:prstGeom prst="rect">
                          <a:avLst/>
                        </a:prstGeom>
                        <a:solidFill>
                          <a:schemeClr val="tx2">
                            <a:lumMod val="60000"/>
                            <a:lumOff val="40000"/>
                          </a:schemeClr>
                        </a:solidFill>
                        <a:ln w="38100">
                          <a:solidFill>
                            <a:srgbClr val="000000"/>
                          </a:solidFill>
                          <a:miter lim="800000"/>
                          <a:headEnd/>
                          <a:tailEnd/>
                        </a:ln>
                      </wps:spPr>
                      <wps:txbx>
                        <w:txbxContent>
                          <w:p w14:paraId="67A18D5A" w14:textId="77777777" w:rsidR="009B7216" w:rsidRDefault="009B7216" w:rsidP="008D591F">
                            <w:pPr>
                              <w:pStyle w:val="Heading2"/>
                              <w:ind w:left="0"/>
                              <w:jc w:val="center"/>
                              <w:rPr>
                                <w:rFonts w:eastAsia="Candara" w:hAnsi="Candara" w:cs="Candara"/>
                                <w:szCs w:val="32"/>
                              </w:rPr>
                            </w:pPr>
                            <w:bookmarkStart w:id="102" w:name="_Toc448579718"/>
                            <w:bookmarkStart w:id="103" w:name="_Toc450221038"/>
                            <w:bookmarkStart w:id="104" w:name="_Toc488325981"/>
                            <w:bookmarkStart w:id="105" w:name="_Toc488326976"/>
                            <w:bookmarkStart w:id="106" w:name="_Toc488327213"/>
                            <w:r>
                              <w:t>Swinburne</w:t>
                            </w:r>
                            <w:r>
                              <w:rPr>
                                <w:spacing w:val="-17"/>
                              </w:rPr>
                              <w:t xml:space="preserve"> </w:t>
                            </w:r>
                            <w:r>
                              <w:t>University</w:t>
                            </w:r>
                            <w:r>
                              <w:rPr>
                                <w:spacing w:val="-17"/>
                              </w:rPr>
                              <w:t xml:space="preserve"> </w:t>
                            </w:r>
                            <w:r>
                              <w:t>of</w:t>
                            </w:r>
                            <w:r>
                              <w:rPr>
                                <w:spacing w:val="-16"/>
                              </w:rPr>
                              <w:t xml:space="preserve"> </w:t>
                            </w:r>
                            <w:r>
                              <w:rPr>
                                <w:spacing w:val="-2"/>
                              </w:rPr>
                              <w:t>Technology</w:t>
                            </w:r>
                            <w:bookmarkEnd w:id="102"/>
                            <w:bookmarkEnd w:id="103"/>
                            <w:bookmarkEnd w:id="104"/>
                            <w:bookmarkEnd w:id="105"/>
                            <w:bookmarkEnd w:id="106"/>
                          </w:p>
                          <w:p w14:paraId="67A18D5B"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5C" w14:textId="77777777" w:rsidR="009B7216" w:rsidRDefault="009B7216"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16" id="Text Box 106" o:spid="_x0000_s1059" type="#_x0000_t202" style="width:445.5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" fillcolor="#548dd4 [1951]" strokeweight="3pt">
                <v:textbox inset="0,0,0,0">
                  <w:txbxContent>
                    <w:p w14:paraId="67A18D5A" w14:textId="77777777" w:rsidR="009B7216" w:rsidRDefault="009B7216" w:rsidP="008D591F">
                      <w:pPr>
                        <w:pStyle w:val="Heading2"/>
                        <w:ind w:left="0"/>
                        <w:jc w:val="center"/>
                        <w:rPr>
                          <w:rFonts w:eastAsia="Candara" w:hAnsi="Candara" w:cs="Candara"/>
                          <w:szCs w:val="32"/>
                        </w:rPr>
                      </w:pPr>
                      <w:bookmarkStart w:id="207" w:name="_Toc448579718"/>
                      <w:bookmarkStart w:id="208" w:name="_Toc450221038"/>
                      <w:bookmarkStart w:id="209" w:name="_Toc488325981"/>
                      <w:bookmarkStart w:id="210" w:name="_Toc488326976"/>
                      <w:bookmarkStart w:id="211" w:name="_Toc488327213"/>
                      <w:r>
                        <w:t>Swinburne</w:t>
                      </w:r>
                      <w:r>
                        <w:rPr>
                          <w:spacing w:val="-17"/>
                        </w:rPr>
                        <w:t xml:space="preserve"> </w:t>
                      </w:r>
                      <w:r>
                        <w:t>University</w:t>
                      </w:r>
                      <w:r>
                        <w:rPr>
                          <w:spacing w:val="-17"/>
                        </w:rPr>
                        <w:t xml:space="preserve"> </w:t>
                      </w:r>
                      <w:r>
                        <w:t>of</w:t>
                      </w:r>
                      <w:r>
                        <w:rPr>
                          <w:spacing w:val="-16"/>
                        </w:rPr>
                        <w:t xml:space="preserve"> </w:t>
                      </w:r>
                      <w:r>
                        <w:rPr>
                          <w:spacing w:val="-2"/>
                        </w:rPr>
                        <w:t>Technology</w:t>
                      </w:r>
                      <w:bookmarkEnd w:id="207"/>
                      <w:bookmarkEnd w:id="208"/>
                      <w:bookmarkEnd w:id="209"/>
                      <w:bookmarkEnd w:id="210"/>
                      <w:bookmarkEnd w:id="211"/>
                    </w:p>
                    <w:p w14:paraId="67A18D5B"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5C" w14:textId="77777777" w:rsidR="009B7216" w:rsidRDefault="009B7216" w:rsidP="00ED5F04">
                      <w:pPr>
                        <w:spacing w:before="51"/>
                        <w:jc w:val="center"/>
                        <w:rPr>
                          <w:rFonts w:ascii="Candara" w:eastAsia="Candara" w:hAnsi="Candara" w:cs="Candara"/>
                          <w:sz w:val="32"/>
                          <w:szCs w:val="32"/>
                        </w:rPr>
                      </w:pPr>
                    </w:p>
                  </w:txbxContent>
                </v:textbox>
                <w10:anchorlock/>
              </v:shape>
            </w:pict>
          </mc:Fallback>
        </mc:AlternateContent>
      </w:r>
    </w:p>
    <w:p w14:paraId="5149F78E" w14:textId="28733DA9" w:rsidR="00C12BB4" w:rsidRPr="00587CAE" w:rsidRDefault="0081574F" w:rsidP="00C12BB4">
      <w:pPr>
        <w:jc w:val="both"/>
        <w:rPr>
          <w:rFonts w:eastAsia="Times New Roman" w:cs="Arial"/>
          <w:bCs/>
          <w:sz w:val="20"/>
          <w:szCs w:val="20"/>
          <w:lang w:eastAsia="en-AU"/>
        </w:rPr>
      </w:pPr>
      <w:r>
        <w:br/>
      </w:r>
      <w:r w:rsidR="00C12BB4" w:rsidRPr="00587CAE">
        <w:rPr>
          <w:rFonts w:eastAsia="Times New Roman" w:cs="Arial"/>
          <w:bCs/>
          <w:sz w:val="20"/>
          <w:szCs w:val="20"/>
          <w:lang w:eastAsia="en-AU"/>
        </w:rPr>
        <w:t xml:space="preserve">Level 2 of the Library refurbishment commenced towards the end of 2017 with a promise that it would be completed in time for Easter break 2018.  As with most building projects both domestic and industrial there is often delays and SALS [Staff Administration and Library Services] rebuild was no exception. The new space was finished and open for business by mid-December 2018.  </w:t>
      </w:r>
    </w:p>
    <w:p w14:paraId="681131BE" w14:textId="77777777" w:rsidR="00C12BB4" w:rsidRPr="00587CAE" w:rsidRDefault="00C12BB4" w:rsidP="00C12BB4">
      <w:pPr>
        <w:jc w:val="both"/>
        <w:rPr>
          <w:rFonts w:eastAsia="Times New Roman" w:cs="Arial"/>
          <w:bCs/>
          <w:sz w:val="20"/>
          <w:szCs w:val="20"/>
          <w:lang w:eastAsia="en-AU"/>
        </w:rPr>
      </w:pPr>
    </w:p>
    <w:p w14:paraId="1DAAE651" w14:textId="6EC58E74" w:rsidR="00C12BB4" w:rsidRPr="00587CAE" w:rsidRDefault="00C12BB4" w:rsidP="00C12BB4">
      <w:pPr>
        <w:jc w:val="both"/>
        <w:rPr>
          <w:rFonts w:eastAsia="Times New Roman" w:cs="Arial"/>
          <w:bCs/>
          <w:sz w:val="20"/>
          <w:szCs w:val="20"/>
          <w:lang w:eastAsia="en-AU"/>
        </w:rPr>
      </w:pPr>
      <w:r w:rsidRPr="00587CAE">
        <w:rPr>
          <w:rFonts w:eastAsia="Times New Roman" w:cs="Arial"/>
          <w:bCs/>
          <w:sz w:val="20"/>
          <w:szCs w:val="20"/>
          <w:lang w:eastAsia="en-AU"/>
        </w:rPr>
        <w:t>Student HQ were also moving into Library space at Croydon and Wantirna which meant that both campuses required some timely updates.</w:t>
      </w:r>
    </w:p>
    <w:p w14:paraId="2BF6F3A0" w14:textId="77777777" w:rsidR="00C12BB4" w:rsidRPr="00587CAE" w:rsidRDefault="00C12BB4" w:rsidP="00C12BB4">
      <w:pPr>
        <w:jc w:val="both"/>
        <w:rPr>
          <w:rFonts w:eastAsia="Times New Roman" w:cs="Arial"/>
          <w:bCs/>
          <w:sz w:val="20"/>
          <w:szCs w:val="20"/>
          <w:lang w:eastAsia="en-AU"/>
        </w:rPr>
      </w:pPr>
    </w:p>
    <w:p w14:paraId="40528233" w14:textId="54A3A195" w:rsidR="00C12BB4" w:rsidRPr="00587CAE" w:rsidRDefault="00C12BB4" w:rsidP="00C12BB4">
      <w:pPr>
        <w:jc w:val="both"/>
        <w:rPr>
          <w:rFonts w:eastAsia="Times New Roman" w:cs="Arial"/>
          <w:bCs/>
          <w:sz w:val="20"/>
          <w:szCs w:val="20"/>
          <w:lang w:eastAsia="en-AU"/>
        </w:rPr>
      </w:pPr>
      <w:r w:rsidRPr="00587CAE">
        <w:rPr>
          <w:rFonts w:eastAsia="Times New Roman" w:cs="Arial"/>
          <w:bCs/>
          <w:sz w:val="20"/>
          <w:szCs w:val="20"/>
          <w:lang w:eastAsia="en-AU"/>
        </w:rPr>
        <w:t xml:space="preserve">The new space on Level 2 at Hawthorn is a service hub for our students.  The area is occupied by Library and Student HQ, Library Liaison officers, LAS, Medibank, International, IT TechBar, IT Rovers, Housing and Finance and Equipment [AV] borrowing.  </w:t>
      </w:r>
    </w:p>
    <w:p w14:paraId="247AB1A3" w14:textId="77777777" w:rsidR="00C12BB4" w:rsidRPr="00587CAE" w:rsidRDefault="00C12BB4" w:rsidP="00C12BB4">
      <w:pPr>
        <w:jc w:val="both"/>
        <w:rPr>
          <w:rFonts w:eastAsia="Times New Roman" w:cs="Arial"/>
          <w:bCs/>
          <w:sz w:val="20"/>
          <w:szCs w:val="20"/>
          <w:lang w:eastAsia="en-AU"/>
        </w:rPr>
      </w:pPr>
    </w:p>
    <w:p w14:paraId="3859B106" w14:textId="281C070E" w:rsidR="00C12BB4" w:rsidRPr="00587CAE" w:rsidRDefault="00C12BB4" w:rsidP="00C12BB4">
      <w:pPr>
        <w:jc w:val="both"/>
        <w:rPr>
          <w:rFonts w:eastAsia="Times New Roman" w:cs="Arial"/>
          <w:bCs/>
          <w:sz w:val="20"/>
          <w:szCs w:val="20"/>
          <w:lang w:eastAsia="en-AU"/>
        </w:rPr>
      </w:pPr>
      <w:r w:rsidRPr="00587CAE">
        <w:rPr>
          <w:rFonts w:eastAsia="Times New Roman" w:cs="Arial"/>
          <w:bCs/>
          <w:sz w:val="20"/>
          <w:szCs w:val="20"/>
          <w:lang w:eastAsia="en-AU"/>
        </w:rPr>
        <w:t xml:space="preserve">The EAL collection, the Children Picture Book Collection and the Children’s Indigenous collection </w:t>
      </w:r>
      <w:r w:rsidR="00964429" w:rsidRPr="00587CAE">
        <w:rPr>
          <w:rFonts w:eastAsia="Times New Roman" w:cs="Arial"/>
          <w:bCs/>
          <w:sz w:val="20"/>
          <w:szCs w:val="20"/>
          <w:lang w:eastAsia="en-AU"/>
        </w:rPr>
        <w:t>w</w:t>
      </w:r>
      <w:r w:rsidRPr="00587CAE">
        <w:rPr>
          <w:rFonts w:eastAsia="Times New Roman" w:cs="Arial"/>
          <w:bCs/>
          <w:sz w:val="20"/>
          <w:szCs w:val="20"/>
          <w:lang w:eastAsia="en-AU"/>
        </w:rPr>
        <w:t xml:space="preserve">ere </w:t>
      </w:r>
      <w:r w:rsidR="00964429" w:rsidRPr="00587CAE">
        <w:rPr>
          <w:rFonts w:eastAsia="Times New Roman" w:cs="Arial"/>
          <w:bCs/>
          <w:sz w:val="20"/>
          <w:szCs w:val="20"/>
          <w:lang w:eastAsia="en-AU"/>
        </w:rPr>
        <w:t>relocated to Level 4.  T</w:t>
      </w:r>
      <w:r w:rsidRPr="00587CAE">
        <w:rPr>
          <w:rFonts w:eastAsia="Times New Roman" w:cs="Arial"/>
          <w:bCs/>
          <w:sz w:val="20"/>
          <w:szCs w:val="20"/>
          <w:lang w:eastAsia="en-AU"/>
        </w:rPr>
        <w:t>he Library’s hard copy collection, which inclu</w:t>
      </w:r>
      <w:r w:rsidR="00ED1E23">
        <w:rPr>
          <w:rFonts w:eastAsia="Times New Roman" w:cs="Arial"/>
          <w:bCs/>
          <w:sz w:val="20"/>
          <w:szCs w:val="20"/>
          <w:lang w:eastAsia="en-AU"/>
        </w:rPr>
        <w:t>des journals are now o</w:t>
      </w:r>
      <w:r w:rsidRPr="00587CAE">
        <w:rPr>
          <w:rFonts w:eastAsia="Times New Roman" w:cs="Arial"/>
          <w:bCs/>
          <w:sz w:val="20"/>
          <w:szCs w:val="20"/>
          <w:lang w:eastAsia="en-AU"/>
        </w:rPr>
        <w:t>n Levels 4 and 5.  These levels are designated silent study areas.</w:t>
      </w:r>
    </w:p>
    <w:p w14:paraId="389C828D" w14:textId="77777777" w:rsidR="00C12BB4" w:rsidRPr="00587CAE" w:rsidRDefault="00C12BB4" w:rsidP="00C12BB4">
      <w:pPr>
        <w:jc w:val="both"/>
        <w:rPr>
          <w:rFonts w:eastAsia="Times New Roman" w:cs="Arial"/>
          <w:bCs/>
          <w:sz w:val="20"/>
          <w:szCs w:val="20"/>
          <w:lang w:eastAsia="en-AU"/>
        </w:rPr>
      </w:pPr>
    </w:p>
    <w:p w14:paraId="20C69477" w14:textId="63E90C7E" w:rsidR="00C12BB4" w:rsidRPr="00587CAE" w:rsidRDefault="00C12BB4" w:rsidP="00C12BB4">
      <w:pPr>
        <w:jc w:val="both"/>
        <w:rPr>
          <w:rFonts w:eastAsia="Times New Roman" w:cs="Arial"/>
          <w:bCs/>
          <w:sz w:val="20"/>
          <w:szCs w:val="20"/>
          <w:lang w:eastAsia="en-AU"/>
        </w:rPr>
      </w:pPr>
      <w:r w:rsidRPr="00587CAE">
        <w:rPr>
          <w:rFonts w:eastAsia="Times New Roman" w:cs="Arial"/>
          <w:bCs/>
          <w:sz w:val="20"/>
          <w:szCs w:val="20"/>
          <w:lang w:eastAsia="en-AU"/>
        </w:rPr>
        <w:t xml:space="preserve">SALS decided to trial a “Food for Fines” end of year initiative.  Students with overdue Library fines were given the opportunity to donate food items to Uniting’s Food for Families end-of-year campaign helping to feed the homeless and unemployed families and children living in poverty.  For each item donated $3.00 is deducted from the fine.  The maximum amount of money that can be donated is $30.00.  Lost items were not included for this initiative.  </w:t>
      </w:r>
    </w:p>
    <w:p w14:paraId="508F1C28" w14:textId="77777777" w:rsidR="00C12BB4" w:rsidRPr="00587CAE" w:rsidRDefault="00C12BB4" w:rsidP="007B28CB">
      <w:pPr>
        <w:jc w:val="both"/>
        <w:rPr>
          <w:rFonts w:eastAsia="Times New Roman" w:cs="Arial"/>
          <w:bCs/>
          <w:sz w:val="20"/>
          <w:szCs w:val="20"/>
          <w:lang w:eastAsia="en-AU"/>
        </w:rPr>
      </w:pPr>
    </w:p>
    <w:p w14:paraId="33A435E0" w14:textId="77777777" w:rsidR="00C12BB4" w:rsidRPr="00587CAE" w:rsidRDefault="00C12BB4" w:rsidP="007B28CB">
      <w:pPr>
        <w:jc w:val="both"/>
        <w:rPr>
          <w:rFonts w:eastAsia="Times New Roman" w:cs="Arial"/>
          <w:bCs/>
          <w:sz w:val="20"/>
          <w:szCs w:val="20"/>
          <w:lang w:eastAsia="en-AU"/>
        </w:rPr>
      </w:pPr>
    </w:p>
    <w:p w14:paraId="67A18C83" w14:textId="77777777" w:rsidR="000057BB" w:rsidRPr="005038E4" w:rsidRDefault="000057BB" w:rsidP="008013B8">
      <w:pPr>
        <w:spacing w:line="200" w:lineRule="atLeast"/>
        <w:ind w:left="133"/>
        <w:rPr>
          <w:rFonts w:eastAsia="Arial" w:cs="Arial"/>
          <w:sz w:val="20"/>
          <w:szCs w:val="20"/>
        </w:rPr>
      </w:pPr>
    </w:p>
    <w:p w14:paraId="67A18C84" w14:textId="289BF3FE" w:rsidR="00512355" w:rsidRDefault="00424C73">
      <w:pPr>
        <w:widowControl/>
        <w:spacing w:after="200" w:line="276" w:lineRule="auto"/>
        <w:rPr>
          <w:rFonts w:eastAsia="Arial" w:cs="Arial"/>
          <w:sz w:val="20"/>
          <w:szCs w:val="20"/>
        </w:rPr>
      </w:pPr>
      <w:r>
        <w:rPr>
          <w:rFonts w:eastAsia="Arial" w:cs="Arial"/>
          <w:noProof/>
          <w:sz w:val="20"/>
          <w:szCs w:val="20"/>
          <w:lang w:val="en-AU" w:eastAsia="en-AU"/>
        </w:rPr>
        <w:drawing>
          <wp:inline distT="0" distB="0" distL="0" distR="0" wp14:anchorId="74B8E91A" wp14:editId="695BF83C">
            <wp:extent cx="1742400" cy="24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2400" cy="2462400"/>
                    </a:xfrm>
                    <a:prstGeom prst="rect">
                      <a:avLst/>
                    </a:prstGeom>
                    <a:noFill/>
                  </pic:spPr>
                </pic:pic>
              </a:graphicData>
            </a:graphic>
          </wp:inline>
        </w:drawing>
      </w:r>
      <w:r>
        <w:rPr>
          <w:rFonts w:eastAsia="Arial" w:cs="Arial"/>
          <w:sz w:val="20"/>
          <w:szCs w:val="20"/>
        </w:rPr>
        <w:t xml:space="preserve">    </w:t>
      </w:r>
      <w:r>
        <w:rPr>
          <w:rFonts w:eastAsia="Arial" w:cs="Arial"/>
          <w:noProof/>
          <w:sz w:val="20"/>
          <w:szCs w:val="20"/>
          <w:lang w:val="en-AU" w:eastAsia="en-AU"/>
        </w:rPr>
        <w:drawing>
          <wp:inline distT="0" distB="0" distL="0" distR="0" wp14:anchorId="762D414E" wp14:editId="35643380">
            <wp:extent cx="1742400" cy="246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2400" cy="2462400"/>
                    </a:xfrm>
                    <a:prstGeom prst="rect">
                      <a:avLst/>
                    </a:prstGeom>
                    <a:noFill/>
                  </pic:spPr>
                </pic:pic>
              </a:graphicData>
            </a:graphic>
          </wp:inline>
        </w:drawing>
      </w:r>
      <w:r w:rsidR="00964429">
        <w:rPr>
          <w:rFonts w:eastAsia="Arial" w:cs="Arial"/>
          <w:noProof/>
          <w:sz w:val="20"/>
          <w:szCs w:val="20"/>
          <w:lang w:val="en-AU" w:eastAsia="en-AU"/>
        </w:rPr>
        <w:t xml:space="preserve">   </w:t>
      </w:r>
      <w:r w:rsidR="00964429">
        <w:rPr>
          <w:rFonts w:eastAsia="Arial" w:cs="Arial"/>
          <w:noProof/>
          <w:sz w:val="20"/>
          <w:szCs w:val="20"/>
          <w:lang w:val="en-AU" w:eastAsia="en-AU"/>
        </w:rPr>
        <w:drawing>
          <wp:inline distT="0" distB="0" distL="0" distR="0" wp14:anchorId="245ABF3D" wp14:editId="2D5D5B8B">
            <wp:extent cx="1742400" cy="246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2400" cy="2462400"/>
                    </a:xfrm>
                    <a:prstGeom prst="rect">
                      <a:avLst/>
                    </a:prstGeom>
                    <a:noFill/>
                  </pic:spPr>
                </pic:pic>
              </a:graphicData>
            </a:graphic>
          </wp:inline>
        </w:drawing>
      </w:r>
      <w:r w:rsidR="00512355">
        <w:rPr>
          <w:rFonts w:eastAsia="Arial" w:cs="Arial"/>
          <w:sz w:val="20"/>
          <w:szCs w:val="20"/>
        </w:rPr>
        <w:br w:type="page"/>
      </w:r>
    </w:p>
    <w:p w14:paraId="67A18C85"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1C" wp14:editId="67A18D1D">
                <wp:extent cx="5657850" cy="456565"/>
                <wp:effectExtent l="19050" t="19050" r="19050" b="19685"/>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6565"/>
                        </a:xfrm>
                        <a:prstGeom prst="rect">
                          <a:avLst/>
                        </a:prstGeom>
                        <a:solidFill>
                          <a:schemeClr val="tx2">
                            <a:lumMod val="60000"/>
                            <a:lumOff val="40000"/>
                          </a:schemeClr>
                        </a:solidFill>
                        <a:ln w="38100">
                          <a:solidFill>
                            <a:srgbClr val="000000"/>
                          </a:solidFill>
                          <a:miter lim="800000"/>
                          <a:headEnd/>
                          <a:tailEnd/>
                        </a:ln>
                      </wps:spPr>
                      <wps:txbx>
                        <w:txbxContent>
                          <w:p w14:paraId="67A18D5D" w14:textId="77777777" w:rsidR="009B7216" w:rsidRDefault="009B7216" w:rsidP="008D591F">
                            <w:pPr>
                              <w:pStyle w:val="Heading2"/>
                              <w:ind w:left="0"/>
                              <w:jc w:val="center"/>
                              <w:rPr>
                                <w:rFonts w:eastAsia="Candara" w:hAnsi="Candara" w:cs="Candara"/>
                                <w:szCs w:val="32"/>
                              </w:rPr>
                            </w:pPr>
                            <w:bookmarkStart w:id="107" w:name="_Toc448579719"/>
                            <w:bookmarkStart w:id="108" w:name="_Toc450221039"/>
                            <w:bookmarkStart w:id="109" w:name="_Toc488325982"/>
                            <w:bookmarkStart w:id="110" w:name="_Toc488326977"/>
                            <w:bookmarkStart w:id="111" w:name="_Toc488327214"/>
                            <w:r>
                              <w:rPr>
                                <w:spacing w:val="-1"/>
                              </w:rPr>
                              <w:t>Victoria</w:t>
                            </w:r>
                            <w:r>
                              <w:rPr>
                                <w:spacing w:val="-25"/>
                              </w:rPr>
                              <w:t xml:space="preserve"> </w:t>
                            </w:r>
                            <w:r>
                              <w:t>University</w:t>
                            </w:r>
                            <w:bookmarkEnd w:id="107"/>
                            <w:bookmarkEnd w:id="108"/>
                            <w:bookmarkEnd w:id="109"/>
                            <w:bookmarkEnd w:id="110"/>
                            <w:bookmarkEnd w:id="111"/>
                          </w:p>
                          <w:p w14:paraId="67A18D5E"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5F" w14:textId="77777777" w:rsidR="009B7216" w:rsidRDefault="009B7216" w:rsidP="000057BB">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1C" id="Text Box 105" o:spid="_x0000_s1060" type="#_x0000_t202" style="width:445.5pt;height: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" fillcolor="#548dd4 [1951]" strokeweight="3pt">
                <v:textbox inset="0,0,0,0">
                  <w:txbxContent>
                    <w:p w14:paraId="67A18D5D" w14:textId="77777777" w:rsidR="009B7216" w:rsidRDefault="009B7216" w:rsidP="008D591F">
                      <w:pPr>
                        <w:pStyle w:val="Heading2"/>
                        <w:ind w:left="0"/>
                        <w:jc w:val="center"/>
                        <w:rPr>
                          <w:rFonts w:eastAsia="Candara" w:hAnsi="Candara" w:cs="Candara"/>
                          <w:szCs w:val="32"/>
                        </w:rPr>
                      </w:pPr>
                      <w:bookmarkStart w:id="217" w:name="_Toc448579719"/>
                      <w:bookmarkStart w:id="218" w:name="_Toc450221039"/>
                      <w:bookmarkStart w:id="219" w:name="_Toc488325982"/>
                      <w:bookmarkStart w:id="220" w:name="_Toc488326977"/>
                      <w:bookmarkStart w:id="221" w:name="_Toc488327214"/>
                      <w:r>
                        <w:rPr>
                          <w:spacing w:val="-1"/>
                        </w:rPr>
                        <w:t>Victoria</w:t>
                      </w:r>
                      <w:r>
                        <w:rPr>
                          <w:spacing w:val="-25"/>
                        </w:rPr>
                        <w:t xml:space="preserve"> </w:t>
                      </w:r>
                      <w:r>
                        <w:t>University</w:t>
                      </w:r>
                      <w:bookmarkEnd w:id="217"/>
                      <w:bookmarkEnd w:id="218"/>
                      <w:bookmarkEnd w:id="219"/>
                      <w:bookmarkEnd w:id="220"/>
                      <w:bookmarkEnd w:id="221"/>
                    </w:p>
                    <w:p w14:paraId="67A18D5E"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5F" w14:textId="77777777" w:rsidR="009B7216" w:rsidRDefault="009B7216" w:rsidP="000057BB">
                      <w:pPr>
                        <w:spacing w:before="51"/>
                        <w:jc w:val="center"/>
                        <w:rPr>
                          <w:rFonts w:ascii="Candara" w:eastAsia="Candara" w:hAnsi="Candara" w:cs="Candara"/>
                          <w:sz w:val="32"/>
                          <w:szCs w:val="32"/>
                        </w:rPr>
                      </w:pPr>
                    </w:p>
                  </w:txbxContent>
                </v:textbox>
                <w10:anchorlock/>
              </v:shape>
            </w:pict>
          </mc:Fallback>
        </mc:AlternateContent>
      </w:r>
    </w:p>
    <w:p w14:paraId="67A18C86" w14:textId="77777777" w:rsidR="000057BB" w:rsidRPr="005038E4" w:rsidRDefault="000057BB" w:rsidP="00ED5F04">
      <w:pPr>
        <w:spacing w:line="200" w:lineRule="atLeast"/>
        <w:ind w:left="133"/>
        <w:rPr>
          <w:rFonts w:eastAsia="Arial" w:cs="Arial"/>
          <w:sz w:val="20"/>
          <w:szCs w:val="20"/>
        </w:rPr>
      </w:pPr>
    </w:p>
    <w:p w14:paraId="67A18C89" w14:textId="77777777" w:rsidR="00512355" w:rsidRDefault="00512355">
      <w:pPr>
        <w:widowControl/>
        <w:spacing w:after="200" w:line="276" w:lineRule="auto"/>
        <w:rPr>
          <w:rFonts w:eastAsia="Arial" w:cs="Arial"/>
          <w:sz w:val="20"/>
          <w:szCs w:val="20"/>
        </w:rPr>
      </w:pPr>
      <w:r>
        <w:rPr>
          <w:rFonts w:eastAsia="Arial" w:cs="Arial"/>
          <w:sz w:val="20"/>
          <w:szCs w:val="20"/>
        </w:rPr>
        <w:br w:type="page"/>
      </w:r>
    </w:p>
    <w:p w14:paraId="67A18C8A" w14:textId="77777777" w:rsidR="000057BB"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1E" wp14:editId="67A18D1F">
                <wp:extent cx="5657850" cy="469900"/>
                <wp:effectExtent l="19050" t="19050" r="19050" b="25400"/>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chemeClr val="tx2">
                            <a:lumMod val="60000"/>
                            <a:lumOff val="40000"/>
                          </a:schemeClr>
                        </a:solidFill>
                        <a:ln w="38100">
                          <a:solidFill>
                            <a:srgbClr val="000000"/>
                          </a:solidFill>
                          <a:miter lim="800000"/>
                          <a:headEnd/>
                          <a:tailEnd/>
                        </a:ln>
                      </wps:spPr>
                      <wps:txbx>
                        <w:txbxContent>
                          <w:p w14:paraId="67A18D60" w14:textId="77777777" w:rsidR="009B7216" w:rsidRDefault="009B7216" w:rsidP="00181DA3">
                            <w:pPr>
                              <w:pStyle w:val="Heading2"/>
                              <w:ind w:left="0"/>
                              <w:jc w:val="center"/>
                              <w:rPr>
                                <w:rFonts w:eastAsia="Candara" w:hAnsi="Candara" w:cs="Candara"/>
                                <w:szCs w:val="32"/>
                              </w:rPr>
                            </w:pPr>
                            <w:bookmarkStart w:id="112" w:name="_Toc448579720"/>
                            <w:bookmarkStart w:id="113" w:name="_Toc450221040"/>
                            <w:bookmarkStart w:id="114" w:name="_Toc488325983"/>
                            <w:bookmarkStart w:id="115" w:name="_Toc488326978"/>
                            <w:bookmarkStart w:id="116" w:name="_Toc488327215"/>
                            <w:r>
                              <w:t>William</w:t>
                            </w:r>
                            <w:r>
                              <w:rPr>
                                <w:spacing w:val="-12"/>
                              </w:rPr>
                              <w:t xml:space="preserve"> </w:t>
                            </w:r>
                            <w:r>
                              <w:t>Angliss</w:t>
                            </w:r>
                            <w:r>
                              <w:rPr>
                                <w:spacing w:val="-10"/>
                              </w:rPr>
                              <w:t xml:space="preserve"> </w:t>
                            </w:r>
                            <w:r>
                              <w:t>Institute</w:t>
                            </w:r>
                            <w:bookmarkEnd w:id="112"/>
                            <w:bookmarkEnd w:id="113"/>
                            <w:bookmarkEnd w:id="114"/>
                            <w:bookmarkEnd w:id="115"/>
                            <w:bookmarkEnd w:id="116"/>
                          </w:p>
                          <w:p w14:paraId="67A18D61"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62" w14:textId="77777777" w:rsidR="009B7216" w:rsidRDefault="009B7216" w:rsidP="000057BB">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1E" id="Text Box 104" o:spid="_x0000_s1061"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" fillcolor="#548dd4 [1951]" strokeweight="3pt">
                <v:textbox inset="0,0,0,0">
                  <w:txbxContent>
                    <w:p w14:paraId="67A18D60" w14:textId="77777777" w:rsidR="009B7216" w:rsidRDefault="009B7216" w:rsidP="00181DA3">
                      <w:pPr>
                        <w:pStyle w:val="Heading2"/>
                        <w:ind w:left="0"/>
                        <w:jc w:val="center"/>
                        <w:rPr>
                          <w:rFonts w:eastAsia="Candara" w:hAnsi="Candara" w:cs="Candara"/>
                          <w:szCs w:val="32"/>
                        </w:rPr>
                      </w:pPr>
                      <w:bookmarkStart w:id="227" w:name="_Toc448579720"/>
                      <w:bookmarkStart w:id="228" w:name="_Toc450221040"/>
                      <w:bookmarkStart w:id="229" w:name="_Toc488325983"/>
                      <w:bookmarkStart w:id="230" w:name="_Toc488326978"/>
                      <w:bookmarkStart w:id="231" w:name="_Toc488327215"/>
                      <w:r>
                        <w:t>William</w:t>
                      </w:r>
                      <w:r>
                        <w:rPr>
                          <w:spacing w:val="-12"/>
                        </w:rPr>
                        <w:t xml:space="preserve"> </w:t>
                      </w:r>
                      <w:r>
                        <w:t>Angliss</w:t>
                      </w:r>
                      <w:r>
                        <w:rPr>
                          <w:spacing w:val="-10"/>
                        </w:rPr>
                        <w:t xml:space="preserve"> </w:t>
                      </w:r>
                      <w:r>
                        <w:t>Institute</w:t>
                      </w:r>
                      <w:bookmarkEnd w:id="227"/>
                      <w:bookmarkEnd w:id="228"/>
                      <w:bookmarkEnd w:id="229"/>
                      <w:bookmarkEnd w:id="230"/>
                      <w:bookmarkEnd w:id="231"/>
                    </w:p>
                    <w:p w14:paraId="67A18D61"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62" w14:textId="77777777" w:rsidR="009B7216" w:rsidRDefault="009B7216" w:rsidP="000057BB">
                      <w:pPr>
                        <w:spacing w:before="51"/>
                        <w:jc w:val="center"/>
                        <w:rPr>
                          <w:rFonts w:ascii="Candara" w:eastAsia="Candara" w:hAnsi="Candara" w:cs="Candara"/>
                          <w:sz w:val="32"/>
                          <w:szCs w:val="32"/>
                        </w:rPr>
                      </w:pPr>
                    </w:p>
                  </w:txbxContent>
                </v:textbox>
                <w10:anchorlock/>
              </v:shape>
            </w:pict>
          </mc:Fallback>
        </mc:AlternateContent>
      </w:r>
    </w:p>
    <w:p w14:paraId="67A18C8B" w14:textId="77777777" w:rsidR="00EF07C0" w:rsidRPr="005038E4" w:rsidRDefault="00EF07C0" w:rsidP="00ED5F04">
      <w:pPr>
        <w:spacing w:line="200" w:lineRule="atLeast"/>
        <w:ind w:left="133"/>
        <w:rPr>
          <w:rFonts w:eastAsia="Arial" w:cs="Arial"/>
          <w:sz w:val="20"/>
          <w:szCs w:val="20"/>
        </w:rPr>
      </w:pPr>
    </w:p>
    <w:p w14:paraId="67A18CAE" w14:textId="77777777" w:rsidR="000306A6" w:rsidRDefault="000306A6">
      <w:pPr>
        <w:widowControl/>
        <w:spacing w:after="200" w:line="276" w:lineRule="auto"/>
        <w:rPr>
          <w:rFonts w:cs="Arial"/>
          <w:b/>
          <w:szCs w:val="24"/>
          <w:lang w:val="en-AU"/>
        </w:rPr>
      </w:pPr>
      <w:r>
        <w:rPr>
          <w:rFonts w:cs="Arial"/>
          <w:b/>
          <w:szCs w:val="24"/>
        </w:rPr>
        <w:br w:type="page"/>
      </w:r>
    </w:p>
    <w:p w14:paraId="67A18CAF" w14:textId="77777777" w:rsidR="00ED5F04" w:rsidRPr="005038E4" w:rsidRDefault="00AA0E3C"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14:anchorId="67A18D24" wp14:editId="67A18D25">
                <wp:extent cx="5657850" cy="474345"/>
                <wp:effectExtent l="19050" t="19050" r="19050" b="20955"/>
                <wp:docPr id="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4345"/>
                        </a:xfrm>
                        <a:prstGeom prst="rect">
                          <a:avLst/>
                        </a:prstGeom>
                        <a:solidFill>
                          <a:schemeClr val="tx2">
                            <a:lumMod val="60000"/>
                            <a:lumOff val="40000"/>
                          </a:schemeClr>
                        </a:solidFill>
                        <a:ln w="38100">
                          <a:solidFill>
                            <a:srgbClr val="000000"/>
                          </a:solidFill>
                          <a:miter lim="800000"/>
                          <a:headEnd/>
                          <a:tailEnd/>
                        </a:ln>
                      </wps:spPr>
                      <wps:txbx>
                        <w:txbxContent>
                          <w:p w14:paraId="67A18D63" w14:textId="77777777" w:rsidR="009B7216" w:rsidRDefault="009B7216" w:rsidP="00181DA3">
                            <w:pPr>
                              <w:pStyle w:val="Heading2"/>
                              <w:ind w:left="0"/>
                              <w:jc w:val="center"/>
                            </w:pPr>
                            <w:bookmarkStart w:id="117" w:name="_Toc448579721"/>
                            <w:bookmarkStart w:id="118" w:name="_Toc450221041"/>
                            <w:bookmarkStart w:id="119" w:name="_Toc488325984"/>
                            <w:bookmarkStart w:id="120" w:name="_Toc488326979"/>
                            <w:bookmarkStart w:id="121" w:name="_Toc488327216"/>
                            <w:r>
                              <w:t>Wodonga</w:t>
                            </w:r>
                            <w:r>
                              <w:rPr>
                                <w:spacing w:val="-13"/>
                              </w:rPr>
                              <w:t xml:space="preserve"> </w:t>
                            </w:r>
                            <w:r>
                              <w:t>TAFE</w:t>
                            </w:r>
                            <w:bookmarkEnd w:id="117"/>
                            <w:bookmarkEnd w:id="118"/>
                            <w:bookmarkEnd w:id="119"/>
                            <w:bookmarkEnd w:id="120"/>
                            <w:bookmarkEnd w:id="121"/>
                            <w:r>
                              <w:br/>
                            </w:r>
                          </w:p>
                          <w:p w14:paraId="67A18D64" w14:textId="77777777" w:rsidR="009B7216" w:rsidRPr="00181DA3" w:rsidRDefault="009B7216" w:rsidP="00181DA3">
                            <w:pPr>
                              <w:pStyle w:val="l2text"/>
                            </w:pPr>
                          </w:p>
                          <w:p w14:paraId="67A18D65"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66" w14:textId="77777777" w:rsidR="009B7216" w:rsidRDefault="009B7216" w:rsidP="000057BB">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67A18D24" id="Text Box 103" o:spid="_x0000_s1062" type="#_x0000_t202" style="width:445.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" fillcolor="#548dd4 [1951]" strokeweight="3pt">
                <v:textbox inset="0,0,0,0">
                  <w:txbxContent>
                    <w:p w14:paraId="67A18D63" w14:textId="77777777" w:rsidR="009B7216" w:rsidRDefault="009B7216" w:rsidP="00181DA3">
                      <w:pPr>
                        <w:pStyle w:val="Heading2"/>
                        <w:ind w:left="0"/>
                        <w:jc w:val="center"/>
                      </w:pPr>
                      <w:bookmarkStart w:id="237" w:name="_Toc448579721"/>
                      <w:bookmarkStart w:id="238" w:name="_Toc450221041"/>
                      <w:bookmarkStart w:id="239" w:name="_Toc488325984"/>
                      <w:bookmarkStart w:id="240" w:name="_Toc488326979"/>
                      <w:bookmarkStart w:id="241" w:name="_Toc488327216"/>
                      <w:r>
                        <w:t>Wodonga</w:t>
                      </w:r>
                      <w:r>
                        <w:rPr>
                          <w:spacing w:val="-13"/>
                        </w:rPr>
                        <w:t xml:space="preserve"> </w:t>
                      </w:r>
                      <w:r>
                        <w:t>TAFE</w:t>
                      </w:r>
                      <w:bookmarkEnd w:id="237"/>
                      <w:bookmarkEnd w:id="238"/>
                      <w:bookmarkEnd w:id="239"/>
                      <w:bookmarkEnd w:id="240"/>
                      <w:bookmarkEnd w:id="241"/>
                      <w:r>
                        <w:br/>
                      </w:r>
                    </w:p>
                    <w:p w14:paraId="67A18D64" w14:textId="77777777" w:rsidR="009B7216" w:rsidRPr="00181DA3" w:rsidRDefault="009B7216" w:rsidP="00181DA3">
                      <w:pPr>
                        <w:pStyle w:val="l2text"/>
                      </w:pPr>
                    </w:p>
                    <w:p w14:paraId="67A18D65" w14:textId="77777777" w:rsidR="009B7216" w:rsidRDefault="009B7216"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14:paraId="67A18D66" w14:textId="77777777" w:rsidR="009B7216" w:rsidRDefault="009B7216" w:rsidP="000057BB">
                      <w:pPr>
                        <w:spacing w:before="51"/>
                        <w:jc w:val="center"/>
                        <w:rPr>
                          <w:rFonts w:ascii="Candara" w:eastAsia="Candara" w:hAnsi="Candara" w:cs="Candara"/>
                          <w:sz w:val="32"/>
                          <w:szCs w:val="32"/>
                        </w:rPr>
                      </w:pPr>
                    </w:p>
                  </w:txbxContent>
                </v:textbox>
                <w10:anchorlock/>
              </v:shape>
            </w:pict>
          </mc:Fallback>
        </mc:AlternateContent>
      </w:r>
    </w:p>
    <w:p w14:paraId="776DB7D5" w14:textId="77777777" w:rsidR="0090756A" w:rsidRDefault="0090756A" w:rsidP="0090756A">
      <w:pPr>
        <w:spacing w:line="200" w:lineRule="atLeast"/>
        <w:ind w:left="133"/>
        <w:rPr>
          <w:rFonts w:eastAsia="Arial" w:cs="Arial"/>
          <w:sz w:val="20"/>
          <w:szCs w:val="20"/>
        </w:rPr>
      </w:pPr>
    </w:p>
    <w:p w14:paraId="6B567E7F" w14:textId="53980501" w:rsidR="0090756A" w:rsidRDefault="0090756A" w:rsidP="0090756A">
      <w:pPr>
        <w:pStyle w:val="ListParagraph"/>
        <w:numPr>
          <w:ilvl w:val="0"/>
          <w:numId w:val="20"/>
        </w:numPr>
        <w:spacing w:line="200" w:lineRule="atLeast"/>
        <w:rPr>
          <w:rFonts w:eastAsia="Arial" w:cs="Arial"/>
          <w:sz w:val="20"/>
          <w:szCs w:val="20"/>
        </w:rPr>
      </w:pPr>
      <w:r w:rsidRPr="0090756A">
        <w:rPr>
          <w:rFonts w:eastAsia="Arial" w:cs="Arial"/>
          <w:sz w:val="20"/>
          <w:szCs w:val="20"/>
        </w:rPr>
        <w:t>Trial of LibAnswers chat and ticketing enquiry platform for TUTORspace and Library</w:t>
      </w:r>
    </w:p>
    <w:p w14:paraId="0A04DA6C" w14:textId="77777777" w:rsidR="0090756A" w:rsidRPr="0090756A" w:rsidRDefault="0090756A" w:rsidP="0090756A">
      <w:pPr>
        <w:pStyle w:val="ListParagraph"/>
        <w:spacing w:line="200" w:lineRule="atLeast"/>
        <w:rPr>
          <w:rFonts w:eastAsia="Arial" w:cs="Arial"/>
          <w:sz w:val="20"/>
          <w:szCs w:val="20"/>
        </w:rPr>
      </w:pPr>
    </w:p>
    <w:p w14:paraId="703FC592" w14:textId="1A6C5877" w:rsidR="0090756A" w:rsidRDefault="0090756A" w:rsidP="0090756A">
      <w:pPr>
        <w:pStyle w:val="ListParagraph"/>
        <w:numPr>
          <w:ilvl w:val="0"/>
          <w:numId w:val="20"/>
        </w:numPr>
        <w:spacing w:line="200" w:lineRule="atLeast"/>
        <w:rPr>
          <w:rFonts w:eastAsia="Arial" w:cs="Arial"/>
          <w:sz w:val="20"/>
          <w:szCs w:val="20"/>
        </w:rPr>
      </w:pPr>
      <w:r w:rsidRPr="0090756A">
        <w:rPr>
          <w:rFonts w:eastAsia="Arial" w:cs="Arial"/>
          <w:sz w:val="20"/>
          <w:szCs w:val="20"/>
        </w:rPr>
        <w:t>New database Anatomy.TV by Primal Pictures introduced mid-year.  Teachers are able to access images and animations from the database for inclusion</w:t>
      </w:r>
      <w:r>
        <w:rPr>
          <w:rFonts w:eastAsia="Arial" w:cs="Arial"/>
          <w:sz w:val="20"/>
          <w:szCs w:val="20"/>
        </w:rPr>
        <w:t xml:space="preserve"> in learner resources and PowerP</w:t>
      </w:r>
      <w:r w:rsidRPr="0090756A">
        <w:rPr>
          <w:rFonts w:eastAsia="Arial" w:cs="Arial"/>
          <w:sz w:val="20"/>
          <w:szCs w:val="20"/>
        </w:rPr>
        <w:t>oint presentations.  This eliminated the difficulty in finding good quality anatomy and physiology images with copyright permission.  Students no longer need to purchase expensive anatomy and physiology textbooks</w:t>
      </w:r>
    </w:p>
    <w:p w14:paraId="3785C45C" w14:textId="77777777" w:rsidR="0090756A" w:rsidRPr="0090756A" w:rsidRDefault="0090756A" w:rsidP="0090756A">
      <w:pPr>
        <w:pStyle w:val="ListParagraph"/>
        <w:spacing w:line="200" w:lineRule="atLeast"/>
        <w:rPr>
          <w:rFonts w:eastAsia="Arial" w:cs="Arial"/>
          <w:sz w:val="20"/>
          <w:szCs w:val="20"/>
        </w:rPr>
      </w:pPr>
    </w:p>
    <w:p w14:paraId="598B608F" w14:textId="62C159FE" w:rsidR="0090756A" w:rsidRDefault="00B66862" w:rsidP="0090756A">
      <w:pPr>
        <w:pStyle w:val="ListParagraph"/>
        <w:numPr>
          <w:ilvl w:val="0"/>
          <w:numId w:val="20"/>
        </w:numPr>
        <w:spacing w:line="200" w:lineRule="atLeast"/>
        <w:rPr>
          <w:rFonts w:eastAsia="Arial" w:cs="Arial"/>
          <w:sz w:val="20"/>
          <w:szCs w:val="20"/>
        </w:rPr>
      </w:pPr>
      <w:r>
        <w:rPr>
          <w:rFonts w:eastAsia="Arial" w:cs="Arial"/>
          <w:sz w:val="20"/>
          <w:szCs w:val="20"/>
        </w:rPr>
        <w:t>The L</w:t>
      </w:r>
      <w:r w:rsidR="0090756A" w:rsidRPr="0090756A">
        <w:rPr>
          <w:rFonts w:eastAsia="Arial" w:cs="Arial"/>
          <w:sz w:val="20"/>
          <w:szCs w:val="20"/>
        </w:rPr>
        <w:t xml:space="preserve">ibrary arranged for the Pop Up Library to visit Kids on Campus (KOC) childcare centre several times during the year.  This has resulted in regular visits to the </w:t>
      </w:r>
      <w:r w:rsidR="00A2727F">
        <w:rPr>
          <w:rFonts w:eastAsia="Arial" w:cs="Arial"/>
          <w:sz w:val="20"/>
          <w:szCs w:val="20"/>
        </w:rPr>
        <w:t>L</w:t>
      </w:r>
      <w:r w:rsidR="0090756A" w:rsidRPr="0090756A">
        <w:rPr>
          <w:rFonts w:eastAsia="Arial" w:cs="Arial"/>
          <w:sz w:val="20"/>
          <w:szCs w:val="20"/>
        </w:rPr>
        <w:t xml:space="preserve">ibrary by KOC groups of children for story-time readings with KOC staff, and </w:t>
      </w:r>
      <w:r w:rsidR="00A2727F">
        <w:rPr>
          <w:rFonts w:eastAsia="Arial" w:cs="Arial"/>
          <w:sz w:val="20"/>
          <w:szCs w:val="20"/>
        </w:rPr>
        <w:t>L</w:t>
      </w:r>
      <w:r w:rsidR="0090756A" w:rsidRPr="0090756A">
        <w:rPr>
          <w:rFonts w:eastAsia="Arial" w:cs="Arial"/>
          <w:sz w:val="20"/>
          <w:szCs w:val="20"/>
        </w:rPr>
        <w:t>ibrary staff involved in story-time reading during events such as National Simultaneous Storytime, Book Week, Christmas and so on.  KOC staff began regularly borrowing picture books for use at the childcare centre.  The Pop Up Library visits also allowed us to promo</w:t>
      </w:r>
      <w:r w:rsidR="00A2727F">
        <w:rPr>
          <w:rFonts w:eastAsia="Arial" w:cs="Arial"/>
          <w:sz w:val="20"/>
          <w:szCs w:val="20"/>
        </w:rPr>
        <w:t>te community membership of the L</w:t>
      </w:r>
      <w:r w:rsidR="0090756A" w:rsidRPr="0090756A">
        <w:rPr>
          <w:rFonts w:eastAsia="Arial" w:cs="Arial"/>
          <w:sz w:val="20"/>
          <w:szCs w:val="20"/>
        </w:rPr>
        <w:t>ibrary to community based families using the KOC childcare centre</w:t>
      </w:r>
    </w:p>
    <w:p w14:paraId="6A1B0862" w14:textId="77777777" w:rsidR="0090756A" w:rsidRPr="0090756A" w:rsidRDefault="0090756A" w:rsidP="0090756A">
      <w:pPr>
        <w:pStyle w:val="ListParagraph"/>
        <w:rPr>
          <w:rFonts w:eastAsia="Arial" w:cs="Arial"/>
          <w:sz w:val="20"/>
          <w:szCs w:val="20"/>
        </w:rPr>
      </w:pPr>
    </w:p>
    <w:p w14:paraId="5B438B34" w14:textId="60A9A256" w:rsidR="0090756A" w:rsidRDefault="0090756A" w:rsidP="0090756A">
      <w:pPr>
        <w:spacing w:line="200" w:lineRule="atLeast"/>
        <w:rPr>
          <w:rFonts w:eastAsia="Arial" w:cs="Arial"/>
          <w:sz w:val="20"/>
          <w:szCs w:val="20"/>
        </w:rPr>
      </w:pPr>
      <w:r>
        <w:rPr>
          <w:rFonts w:eastAsia="Arial" w:cs="Arial"/>
          <w:sz w:val="20"/>
          <w:szCs w:val="20"/>
        </w:rPr>
        <w:t xml:space="preserve">                       </w:t>
      </w:r>
      <w:r>
        <w:rPr>
          <w:rFonts w:eastAsia="Arial" w:cs="Arial"/>
          <w:noProof/>
          <w:sz w:val="20"/>
          <w:szCs w:val="20"/>
          <w:lang w:val="en-AU" w:eastAsia="en-AU"/>
        </w:rPr>
        <w:drawing>
          <wp:inline distT="0" distB="0" distL="0" distR="0" wp14:anchorId="03E6A5F5" wp14:editId="62DB1C11">
            <wp:extent cx="3657600" cy="3316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3316605"/>
                    </a:xfrm>
                    <a:prstGeom prst="rect">
                      <a:avLst/>
                    </a:prstGeom>
                    <a:noFill/>
                  </pic:spPr>
                </pic:pic>
              </a:graphicData>
            </a:graphic>
          </wp:inline>
        </w:drawing>
      </w:r>
    </w:p>
    <w:p w14:paraId="2E25DDDA" w14:textId="77777777" w:rsidR="0090756A" w:rsidRPr="0090756A" w:rsidRDefault="0090756A" w:rsidP="0090756A">
      <w:pPr>
        <w:spacing w:line="200" w:lineRule="atLeast"/>
        <w:rPr>
          <w:rFonts w:eastAsia="Arial" w:cs="Arial"/>
          <w:sz w:val="20"/>
          <w:szCs w:val="20"/>
        </w:rPr>
      </w:pPr>
    </w:p>
    <w:p w14:paraId="47D1078F" w14:textId="77777777" w:rsidR="0090756A" w:rsidRPr="0090756A" w:rsidRDefault="0090756A" w:rsidP="0090756A">
      <w:pPr>
        <w:pStyle w:val="ListParagraph"/>
        <w:spacing w:line="200" w:lineRule="atLeast"/>
        <w:rPr>
          <w:rFonts w:eastAsia="Arial" w:cs="Arial"/>
          <w:sz w:val="20"/>
          <w:szCs w:val="20"/>
        </w:rPr>
      </w:pPr>
    </w:p>
    <w:p w14:paraId="530424CA" w14:textId="565737A8" w:rsidR="0090756A" w:rsidRDefault="0090756A" w:rsidP="0090756A">
      <w:pPr>
        <w:pStyle w:val="ListParagraph"/>
        <w:numPr>
          <w:ilvl w:val="0"/>
          <w:numId w:val="20"/>
        </w:numPr>
        <w:spacing w:line="200" w:lineRule="atLeast"/>
        <w:rPr>
          <w:rFonts w:eastAsia="Arial" w:cs="Arial"/>
          <w:sz w:val="20"/>
          <w:szCs w:val="20"/>
        </w:rPr>
      </w:pPr>
      <w:r w:rsidRPr="0090756A">
        <w:rPr>
          <w:rFonts w:eastAsia="Arial" w:cs="Arial"/>
          <w:sz w:val="20"/>
          <w:szCs w:val="20"/>
        </w:rPr>
        <w:t>The Library website and subject guides on LibGuides were reviewed and updated.  This was prompted by a need to make maintenance and updating of the LibGuid</w:t>
      </w:r>
      <w:r w:rsidR="00A2727F">
        <w:rPr>
          <w:rFonts w:eastAsia="Arial" w:cs="Arial"/>
          <w:sz w:val="20"/>
          <w:szCs w:val="20"/>
        </w:rPr>
        <w:t>es more sustainable by the one Librarian after a part-time L</w:t>
      </w:r>
      <w:r w:rsidRPr="0090756A">
        <w:rPr>
          <w:rFonts w:eastAsia="Arial" w:cs="Arial"/>
          <w:sz w:val="20"/>
          <w:szCs w:val="20"/>
        </w:rPr>
        <w:t xml:space="preserve">ibrarian position was lost some years prior. Analysis of usage statistics showed that the most used resources from the subject guides were </w:t>
      </w:r>
      <w:r w:rsidR="00A2727F">
        <w:rPr>
          <w:rFonts w:eastAsia="Arial" w:cs="Arial"/>
          <w:sz w:val="20"/>
          <w:szCs w:val="20"/>
        </w:rPr>
        <w:t>L</w:t>
      </w:r>
      <w:r w:rsidRPr="0090756A">
        <w:rPr>
          <w:rFonts w:eastAsia="Arial" w:cs="Arial"/>
          <w:sz w:val="20"/>
          <w:szCs w:val="20"/>
        </w:rPr>
        <w:t>ibrary based resources (eBooks, Databases and so on) and that lists of relevant website links were rarely used.  Subject guides were re-designed to be one page only and were embedded within the main Library homepage to consolidate all resources and usage within the one site as much as possible.  Database widgets were reduced in number and objects re-used wherever possible.  Galleries of new title book covers were improved on subject guides to promote resources and improve visual appeal.  Some guides were merged, and a few new subjects added.  The Research help guides were also revised and updated.  The new guides were seamlessly rolled out to staff as the URLs remained unchanged so there was no need to update links in Moodle, although units with embedded subject guides did need updating.   The new simplified English as an Additional Language guide immediately improved in usage after it was introduced to teaching staff.  The updates went live in term 4 with editing continuing into 2019</w:t>
      </w:r>
    </w:p>
    <w:p w14:paraId="21D7A648" w14:textId="77777777" w:rsidR="0090756A" w:rsidRPr="0090756A" w:rsidRDefault="0090756A" w:rsidP="0090756A">
      <w:pPr>
        <w:pStyle w:val="ListParagraph"/>
        <w:spacing w:line="200" w:lineRule="atLeast"/>
        <w:rPr>
          <w:rFonts w:eastAsia="Arial" w:cs="Arial"/>
          <w:sz w:val="20"/>
          <w:szCs w:val="20"/>
        </w:rPr>
      </w:pPr>
    </w:p>
    <w:p w14:paraId="6104473A" w14:textId="218F59CD" w:rsidR="0090756A" w:rsidRDefault="0090756A" w:rsidP="0090756A">
      <w:pPr>
        <w:pStyle w:val="ListParagraph"/>
        <w:numPr>
          <w:ilvl w:val="0"/>
          <w:numId w:val="20"/>
        </w:numPr>
        <w:spacing w:line="200" w:lineRule="atLeast"/>
        <w:rPr>
          <w:rFonts w:eastAsia="Arial" w:cs="Arial"/>
          <w:sz w:val="20"/>
          <w:szCs w:val="20"/>
        </w:rPr>
      </w:pPr>
      <w:r w:rsidRPr="0090756A">
        <w:rPr>
          <w:rFonts w:eastAsia="Arial" w:cs="Arial"/>
          <w:sz w:val="20"/>
          <w:szCs w:val="20"/>
        </w:rPr>
        <w:t>Work was completed to make all LibGuides content https compliant and the system was successfully updated to use https with the assistance of ICT.  LibAnalytics was successfully migrated to the updated LibInsight platform.   The Library continued to work closely with the Learner Services/Skills &amp; Jobs HQ on use of LibInsight for collection of data, particularly for the Community Services Funding reporting</w:t>
      </w:r>
    </w:p>
    <w:p w14:paraId="1374C034" w14:textId="0807BFD9" w:rsidR="0090756A" w:rsidRPr="0090756A" w:rsidRDefault="0090756A" w:rsidP="0090756A">
      <w:pPr>
        <w:spacing w:line="200" w:lineRule="atLeast"/>
        <w:rPr>
          <w:rFonts w:eastAsia="Arial" w:cs="Arial"/>
          <w:sz w:val="20"/>
          <w:szCs w:val="20"/>
        </w:rPr>
      </w:pPr>
    </w:p>
    <w:p w14:paraId="76E6BAD7" w14:textId="77777777" w:rsidR="0090756A" w:rsidRDefault="0090756A" w:rsidP="0090756A">
      <w:pPr>
        <w:pStyle w:val="ListParagraph"/>
        <w:numPr>
          <w:ilvl w:val="0"/>
          <w:numId w:val="20"/>
        </w:numPr>
        <w:spacing w:line="200" w:lineRule="atLeast"/>
        <w:rPr>
          <w:rFonts w:eastAsia="Arial" w:cs="Arial"/>
          <w:sz w:val="20"/>
          <w:szCs w:val="20"/>
        </w:rPr>
      </w:pPr>
      <w:r w:rsidRPr="0090756A">
        <w:rPr>
          <w:rFonts w:eastAsia="Arial" w:cs="Arial"/>
          <w:sz w:val="20"/>
          <w:szCs w:val="20"/>
        </w:rPr>
        <w:t>Work was finally completed on a long running project to clean up serials catalogue records after some data was lost when transferred to the new library management system in 2015.  All serials records were checked for accuracy which will make ongoing discovery and management of this collection much easier</w:t>
      </w:r>
    </w:p>
    <w:p w14:paraId="2528E7E5" w14:textId="77777777" w:rsidR="0090756A" w:rsidRPr="0090756A" w:rsidRDefault="0090756A" w:rsidP="0090756A">
      <w:pPr>
        <w:pStyle w:val="ListParagraph"/>
        <w:rPr>
          <w:rFonts w:eastAsia="Arial" w:cs="Arial"/>
          <w:sz w:val="20"/>
          <w:szCs w:val="20"/>
        </w:rPr>
      </w:pPr>
    </w:p>
    <w:p w14:paraId="7C2D60D8" w14:textId="51604FEB" w:rsidR="0090756A" w:rsidRPr="0090756A" w:rsidRDefault="0090756A" w:rsidP="0090756A">
      <w:pPr>
        <w:pStyle w:val="ListParagraph"/>
        <w:spacing w:line="200" w:lineRule="atLeast"/>
        <w:rPr>
          <w:rFonts w:eastAsia="Arial" w:cs="Arial"/>
          <w:sz w:val="20"/>
          <w:szCs w:val="20"/>
        </w:rPr>
      </w:pPr>
      <w:r w:rsidRPr="0090756A">
        <w:rPr>
          <w:rFonts w:eastAsia="Arial" w:cs="Arial"/>
          <w:sz w:val="20"/>
          <w:szCs w:val="20"/>
        </w:rPr>
        <w:t xml:space="preserve"> </w:t>
      </w:r>
    </w:p>
    <w:p w14:paraId="67A18CB0" w14:textId="2F68F1AD" w:rsidR="00ED5F04" w:rsidRPr="0090756A" w:rsidRDefault="0090756A" w:rsidP="0090756A">
      <w:pPr>
        <w:pStyle w:val="ListParagraph"/>
        <w:numPr>
          <w:ilvl w:val="0"/>
          <w:numId w:val="20"/>
        </w:numPr>
        <w:spacing w:line="200" w:lineRule="atLeast"/>
        <w:rPr>
          <w:rFonts w:eastAsia="Arial" w:cs="Arial"/>
          <w:sz w:val="20"/>
          <w:szCs w:val="20"/>
        </w:rPr>
      </w:pPr>
      <w:r w:rsidRPr="0090756A">
        <w:rPr>
          <w:rFonts w:eastAsia="Arial" w:cs="Arial"/>
          <w:sz w:val="20"/>
          <w:szCs w:val="20"/>
        </w:rPr>
        <w:t>Library began work on a project involving academic integrity, plagiarism and referencing after teachers raised the issue of a plagiarism checking tool (such as Turnitin) at Education Committee.</w:t>
      </w:r>
    </w:p>
    <w:p w14:paraId="131F7EE6" w14:textId="77777777" w:rsidR="0090756A" w:rsidRDefault="0090756A" w:rsidP="0090756A">
      <w:pPr>
        <w:pStyle w:val="ListParagraph"/>
        <w:jc w:val="both"/>
      </w:pPr>
    </w:p>
    <w:sectPr w:rsidR="0090756A" w:rsidSect="00800B9A">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B9E84" w14:textId="77777777" w:rsidR="009B7216" w:rsidRDefault="009B7216" w:rsidP="000C16E4">
      <w:r>
        <w:separator/>
      </w:r>
    </w:p>
    <w:p w14:paraId="61CCEE5A" w14:textId="77777777" w:rsidR="009B7216" w:rsidRDefault="009B7216"/>
  </w:endnote>
  <w:endnote w:type="continuationSeparator" w:id="0">
    <w:p w14:paraId="07A41C6C" w14:textId="77777777" w:rsidR="009B7216" w:rsidRDefault="009B7216" w:rsidP="000C16E4">
      <w:r>
        <w:continuationSeparator/>
      </w:r>
    </w:p>
    <w:p w14:paraId="3DE30DA9" w14:textId="77777777" w:rsidR="009B7216" w:rsidRDefault="009B7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84696"/>
      <w:docPartObj>
        <w:docPartGallery w:val="Page Numbers (Bottom of Page)"/>
        <w:docPartUnique/>
      </w:docPartObj>
    </w:sdtPr>
    <w:sdtEndPr>
      <w:rPr>
        <w:noProof/>
      </w:rPr>
    </w:sdtEndPr>
    <w:sdtContent>
      <w:p w14:paraId="67A18D2D" w14:textId="71658A64" w:rsidR="009B7216" w:rsidRDefault="009B7216" w:rsidP="008F0A3B">
        <w:pPr>
          <w:pStyle w:val="Footer"/>
          <w:tabs>
            <w:tab w:val="clear" w:pos="9026"/>
          </w:tabs>
          <w:ind w:left="-1701"/>
          <w:jc w:val="right"/>
        </w:pPr>
        <w:r>
          <w:rPr>
            <w:noProof/>
            <w:lang w:val="en-AU" w:eastAsia="en-AU"/>
          </w:rPr>
          <mc:AlternateContent>
            <mc:Choice Requires="wps">
              <w:drawing>
                <wp:anchor distT="0" distB="0" distL="114300" distR="114300" simplePos="0" relativeHeight="251659264" behindDoc="0" locked="0" layoutInCell="1" allowOverlap="1" wp14:anchorId="2B215946" wp14:editId="3EC53E4E">
                  <wp:simplePos x="0" y="0"/>
                  <wp:positionH relativeFrom="page">
                    <wp:posOffset>72000</wp:posOffset>
                  </wp:positionH>
                  <wp:positionV relativeFrom="paragraph">
                    <wp:posOffset>291865</wp:posOffset>
                  </wp:positionV>
                  <wp:extent cx="7472505" cy="266035"/>
                  <wp:effectExtent l="0" t="0" r="14605" b="20320"/>
                  <wp:wrapNone/>
                  <wp:docPr id="68" name="Text Box 68"/>
                  <wp:cNvGraphicFramePr/>
                  <a:graphic xmlns:a="http://schemas.openxmlformats.org/drawingml/2006/main">
                    <a:graphicData uri="http://schemas.microsoft.com/office/word/2010/wordprocessingShape">
                      <wps:wsp>
                        <wps:cNvSpPr txBox="1"/>
                        <wps:spPr>
                          <a:xfrm>
                            <a:off x="0" y="0"/>
                            <a:ext cx="7472505" cy="266035"/>
                          </a:xfrm>
                          <a:prstGeom prst="rect">
                            <a:avLst/>
                          </a:prstGeom>
                          <a:solidFill>
                            <a:schemeClr val="accent1"/>
                          </a:solidFill>
                          <a:ln w="6350">
                            <a:solidFill>
                              <a:schemeClr val="accent1"/>
                            </a:solidFill>
                          </a:ln>
                        </wps:spPr>
                        <wps:txbx>
                          <w:txbxContent>
                            <w:p w14:paraId="5214E9CA" w14:textId="30D2CA2C" w:rsidR="009B7216" w:rsidRDefault="009B7216">
                              <w:r>
                                <w:t>Annual Report 2018</w:t>
                              </w:r>
                              <w:r>
                                <w:tab/>
                              </w:r>
                              <w:r>
                                <w:tab/>
                                <w:t>Annual Report 2018</w:t>
                              </w:r>
                              <w:r>
                                <w:tab/>
                              </w:r>
                              <w:r>
                                <w:tab/>
                                <w:t>Annual Report 2018</w:t>
                              </w:r>
                              <w:r>
                                <w:tab/>
                              </w:r>
                              <w:r>
                                <w:tab/>
                                <w:t>Annual Report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B215946" id="_x0000_t202" coordsize="21600,21600" o:spt="202" path="m,l,21600r21600,l21600,xe">
                  <v:stroke joinstyle="miter"/>
                  <v:path gradientshapeok="t" o:connecttype="rect"/>
                </v:shapetype>
                <v:shape id="Text Box 68" o:spid="_x0000_s1063" type="#_x0000_t202" style="position:absolute;left:0;text-align:left;margin-left:5.65pt;margin-top:23pt;width:588.4pt;height:2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" fillcolor="#4f81bd [3204]" strokecolor="#4f81bd [3204]" strokeweight=".5pt">
                  <v:textbox>
                    <w:txbxContent>
                      <w:p w14:paraId="5214E9CA" w14:textId="30D2CA2C" w:rsidR="009B7216" w:rsidRDefault="009B7216">
                        <w:r>
                          <w:t>Annual Report 2018</w:t>
                        </w:r>
                        <w:r>
                          <w:tab/>
                        </w:r>
                        <w:r>
                          <w:tab/>
                          <w:t>Annual Report 2018</w:t>
                        </w:r>
                        <w:r>
                          <w:tab/>
                        </w:r>
                        <w:r>
                          <w:tab/>
                          <w:t>Annual Report 2018</w:t>
                        </w:r>
                        <w:r>
                          <w:tab/>
                        </w:r>
                        <w:r>
                          <w:tab/>
                          <w:t>Annual Report 2018</w:t>
                        </w:r>
                      </w:p>
                    </w:txbxContent>
                  </v:textbox>
                  <w10:wrap anchorx="page"/>
                </v:shap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67A18D31" wp14:editId="676E45EE">
                  <wp:simplePos x="0" y="0"/>
                  <wp:positionH relativeFrom="column">
                    <wp:posOffset>19500</wp:posOffset>
                  </wp:positionH>
                  <wp:positionV relativeFrom="paragraph">
                    <wp:posOffset>-344840</wp:posOffset>
                  </wp:positionV>
                  <wp:extent cx="1724025" cy="24765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8D67" w14:textId="3565B3AB" w:rsidR="009B7216" w:rsidRPr="00181DA3" w:rsidRDefault="009B7216" w:rsidP="000057BB">
                              <w:pPr>
                                <w:pStyle w:val="BodyText"/>
                                <w:spacing w:line="218" w:lineRule="exact"/>
                                <w:ind w:left="20"/>
                                <w:jc w:val="center"/>
                                <w:rPr>
                                  <w:rFonts w:eastAsia="Candara" w:cs="Arial"/>
                                </w:rPr>
                              </w:pPr>
                              <w:r w:rsidRPr="00181DA3">
                                <w:rPr>
                                  <w:rFonts w:cs="Arial"/>
                                  <w:color w:val="FFFFFF"/>
                                  <w:spacing w:val="-1"/>
                                </w:rPr>
                                <w:t>VATL</w:t>
                              </w:r>
                              <w:r w:rsidRPr="00181DA3">
                                <w:rPr>
                                  <w:rFonts w:cs="Arial"/>
                                  <w:color w:val="FFFFFF"/>
                                  <w:spacing w:val="-7"/>
                                </w:rPr>
                                <w:t xml:space="preserve"> </w:t>
                              </w:r>
                              <w:r w:rsidRPr="00181DA3">
                                <w:rPr>
                                  <w:rFonts w:cs="Arial"/>
                                  <w:color w:val="FFFFFF"/>
                                </w:rPr>
                                <w:t>Annual</w:t>
                              </w:r>
                              <w:r w:rsidRPr="00181DA3">
                                <w:rPr>
                                  <w:rFonts w:cs="Arial"/>
                                  <w:color w:val="FFFFFF"/>
                                  <w:spacing w:val="-5"/>
                                </w:rPr>
                                <w:t xml:space="preserve"> </w:t>
                              </w:r>
                              <w:r w:rsidRPr="00181DA3">
                                <w:rPr>
                                  <w:rFonts w:cs="Arial"/>
                                  <w:color w:val="FFFFFF"/>
                                  <w:spacing w:val="-1"/>
                                </w:rPr>
                                <w:t>Report</w:t>
                              </w:r>
                              <w:r w:rsidRPr="00181DA3">
                                <w:rPr>
                                  <w:rFonts w:cs="Arial"/>
                                  <w:color w:val="FFFFFF"/>
                                  <w:spacing w:val="-7"/>
                                </w:rPr>
                                <w:t xml:space="preserve"> </w:t>
                              </w:r>
                              <w:r w:rsidRPr="00181DA3">
                                <w:rPr>
                                  <w:rFonts w:cs="Arial"/>
                                  <w:color w:val="FFFFFF"/>
                                </w:rPr>
                                <w:t>201</w:t>
                              </w:r>
                              <w:r>
                                <w:rPr>
                                  <w:rFonts w:cs="Arial"/>
                                  <w:color w:val="FFFFFF"/>
                                </w:rPr>
                                <w:t>8</w:t>
                              </w:r>
                            </w:p>
                            <w:p w14:paraId="67A18D68" w14:textId="77777777" w:rsidR="009B7216" w:rsidRDefault="009B72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A18D31" id="Text Box 1" o:spid="_x0000_s1064" type="#_x0000_t202" style="position:absolute;left:0;text-align:left;margin-left:1.55pt;margin-top:-27.15pt;width:135.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4ouA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" filled="f" stroked="f">
                  <v:textbox>
                    <w:txbxContent>
                      <w:p w14:paraId="67A18D67" w14:textId="3565B3AB" w:rsidR="009B7216" w:rsidRPr="00181DA3" w:rsidRDefault="009B7216" w:rsidP="000057BB">
                        <w:pPr>
                          <w:pStyle w:val="BodyText"/>
                          <w:spacing w:line="218" w:lineRule="exact"/>
                          <w:ind w:left="20"/>
                          <w:jc w:val="center"/>
                          <w:rPr>
                            <w:rFonts w:eastAsia="Candara" w:cs="Arial"/>
                          </w:rPr>
                        </w:pPr>
                        <w:r w:rsidRPr="00181DA3">
                          <w:rPr>
                            <w:rFonts w:cs="Arial"/>
                            <w:color w:val="FFFFFF"/>
                            <w:spacing w:val="-1"/>
                          </w:rPr>
                          <w:t>VATL</w:t>
                        </w:r>
                        <w:r w:rsidRPr="00181DA3">
                          <w:rPr>
                            <w:rFonts w:cs="Arial"/>
                            <w:color w:val="FFFFFF"/>
                            <w:spacing w:val="-7"/>
                          </w:rPr>
                          <w:t xml:space="preserve"> </w:t>
                        </w:r>
                        <w:r w:rsidRPr="00181DA3">
                          <w:rPr>
                            <w:rFonts w:cs="Arial"/>
                            <w:color w:val="FFFFFF"/>
                          </w:rPr>
                          <w:t>Annual</w:t>
                        </w:r>
                        <w:r w:rsidRPr="00181DA3">
                          <w:rPr>
                            <w:rFonts w:cs="Arial"/>
                            <w:color w:val="FFFFFF"/>
                            <w:spacing w:val="-5"/>
                          </w:rPr>
                          <w:t xml:space="preserve"> </w:t>
                        </w:r>
                        <w:r w:rsidRPr="00181DA3">
                          <w:rPr>
                            <w:rFonts w:cs="Arial"/>
                            <w:color w:val="FFFFFF"/>
                            <w:spacing w:val="-1"/>
                          </w:rPr>
                          <w:t>Report</w:t>
                        </w:r>
                        <w:r w:rsidRPr="00181DA3">
                          <w:rPr>
                            <w:rFonts w:cs="Arial"/>
                            <w:color w:val="FFFFFF"/>
                            <w:spacing w:val="-7"/>
                          </w:rPr>
                          <w:t xml:space="preserve"> </w:t>
                        </w:r>
                        <w:r w:rsidRPr="00181DA3">
                          <w:rPr>
                            <w:rFonts w:cs="Arial"/>
                            <w:color w:val="FFFFFF"/>
                          </w:rPr>
                          <w:t>201</w:t>
                        </w:r>
                        <w:r>
                          <w:rPr>
                            <w:rFonts w:cs="Arial"/>
                            <w:color w:val="FFFFFF"/>
                          </w:rPr>
                          <w:t>8</w:t>
                        </w:r>
                      </w:p>
                      <w:p w14:paraId="67A18D68" w14:textId="77777777" w:rsidR="009B7216" w:rsidRDefault="009B7216"/>
                    </w:txbxContent>
                  </v:textbox>
                </v:shape>
              </w:pict>
            </mc:Fallback>
          </mc:AlternateContent>
        </w:r>
        <w:r>
          <w:fldChar w:fldCharType="begin"/>
        </w:r>
        <w:r>
          <w:instrText xml:space="preserve"> PAGE   \* MERGEFORMAT </w:instrText>
        </w:r>
        <w:r>
          <w:fldChar w:fldCharType="separate"/>
        </w:r>
        <w:r w:rsidR="004571FE">
          <w:rPr>
            <w:noProof/>
          </w:rPr>
          <w:t>1</w:t>
        </w:r>
        <w:r>
          <w:rPr>
            <w:noProof/>
          </w:rPr>
          <w:fldChar w:fldCharType="end"/>
        </w:r>
        <w:r>
          <w:rPr>
            <w:noProof/>
          </w:rPr>
          <w:br/>
        </w:r>
      </w:p>
    </w:sdtContent>
  </w:sdt>
  <w:p w14:paraId="67A18D2E" w14:textId="77777777" w:rsidR="009B7216" w:rsidRDefault="009B7216" w:rsidP="008F0A3B">
    <w:pPr>
      <w:pStyle w:val="Footer"/>
      <w:ind w:hanging="170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3CCA4" w14:textId="77777777" w:rsidR="009B7216" w:rsidRDefault="009B7216" w:rsidP="000C16E4">
      <w:r>
        <w:separator/>
      </w:r>
    </w:p>
    <w:p w14:paraId="1F6EA033" w14:textId="77777777" w:rsidR="009B7216" w:rsidRDefault="009B7216"/>
  </w:footnote>
  <w:footnote w:type="continuationSeparator" w:id="0">
    <w:p w14:paraId="30852FA6" w14:textId="77777777" w:rsidR="009B7216" w:rsidRDefault="009B7216" w:rsidP="000C16E4">
      <w:r>
        <w:continuationSeparator/>
      </w:r>
    </w:p>
    <w:p w14:paraId="0081C069" w14:textId="77777777" w:rsidR="009B7216" w:rsidRDefault="009B721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19CD"/>
    <w:multiLevelType w:val="hybridMultilevel"/>
    <w:tmpl w:val="F6FE1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A630A"/>
    <w:multiLevelType w:val="hybridMultilevel"/>
    <w:tmpl w:val="A88CB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F19EA"/>
    <w:multiLevelType w:val="hybridMultilevel"/>
    <w:tmpl w:val="C79675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B117F2"/>
    <w:multiLevelType w:val="hybridMultilevel"/>
    <w:tmpl w:val="F934C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E90DAC"/>
    <w:multiLevelType w:val="hybridMultilevel"/>
    <w:tmpl w:val="EF7603A6"/>
    <w:lvl w:ilvl="0" w:tplc="0C09000F">
      <w:start w:val="1"/>
      <w:numFmt w:val="decimal"/>
      <w:lvlText w:val="%1."/>
      <w:lvlJc w:val="left"/>
      <w:pPr>
        <w:ind w:left="11" w:hanging="360"/>
      </w:pPr>
    </w:lvl>
    <w:lvl w:ilvl="1" w:tplc="0C090019">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5" w15:restartNumberingAfterBreak="0">
    <w:nsid w:val="20F17632"/>
    <w:multiLevelType w:val="hybridMultilevel"/>
    <w:tmpl w:val="44D89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05CC6"/>
    <w:multiLevelType w:val="hybridMultilevel"/>
    <w:tmpl w:val="DD103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385E96"/>
    <w:multiLevelType w:val="hybridMultilevel"/>
    <w:tmpl w:val="B9DCA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DD2712"/>
    <w:multiLevelType w:val="hybridMultilevel"/>
    <w:tmpl w:val="EF7603A6"/>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9" w15:restartNumberingAfterBreak="0">
    <w:nsid w:val="2A180CC9"/>
    <w:multiLevelType w:val="hybridMultilevel"/>
    <w:tmpl w:val="35208D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151D1B"/>
    <w:multiLevelType w:val="hybridMultilevel"/>
    <w:tmpl w:val="B746A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CB11E2"/>
    <w:multiLevelType w:val="hybridMultilevel"/>
    <w:tmpl w:val="6E0A0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4FD5397"/>
    <w:multiLevelType w:val="hybridMultilevel"/>
    <w:tmpl w:val="0A26A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605BB1"/>
    <w:multiLevelType w:val="hybridMultilevel"/>
    <w:tmpl w:val="CE288B3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EC501F"/>
    <w:multiLevelType w:val="hybridMultilevel"/>
    <w:tmpl w:val="17E654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15" w15:restartNumberingAfterBreak="0">
    <w:nsid w:val="5C64393B"/>
    <w:multiLevelType w:val="hybridMultilevel"/>
    <w:tmpl w:val="9C0E5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DE1C30"/>
    <w:multiLevelType w:val="hybridMultilevel"/>
    <w:tmpl w:val="480A27E4"/>
    <w:lvl w:ilvl="0" w:tplc="E7D8102C">
      <w:start w:val="1"/>
      <w:numFmt w:val="bullet"/>
      <w:pStyle w:val="FedBodyBulletIndent"/>
      <w:lvlText w:val="•"/>
      <w:lvlJc w:val="left"/>
      <w:pPr>
        <w:tabs>
          <w:tab w:val="num" w:pos="360"/>
        </w:tabs>
        <w:ind w:left="340" w:hanging="340"/>
      </w:pPr>
      <w:rPr>
        <w:rFonts w:ascii="Arial" w:hAnsi="Arial" w:hint="default"/>
        <w:color w:val="808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70E8546E"/>
    <w:multiLevelType w:val="hybridMultilevel"/>
    <w:tmpl w:val="7472D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64647F"/>
    <w:multiLevelType w:val="hybridMultilevel"/>
    <w:tmpl w:val="60CC0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834665"/>
    <w:multiLevelType w:val="hybridMultilevel"/>
    <w:tmpl w:val="92184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E617B3"/>
    <w:multiLevelType w:val="hybridMultilevel"/>
    <w:tmpl w:val="EBCC8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8"/>
  </w:num>
  <w:num w:numId="4">
    <w:abstractNumId w:val="4"/>
  </w:num>
  <w:num w:numId="5">
    <w:abstractNumId w:val="2"/>
  </w:num>
  <w:num w:numId="6">
    <w:abstractNumId w:val="15"/>
  </w:num>
  <w:num w:numId="7">
    <w:abstractNumId w:val="6"/>
  </w:num>
  <w:num w:numId="8">
    <w:abstractNumId w:val="11"/>
  </w:num>
  <w:num w:numId="9">
    <w:abstractNumId w:val="16"/>
  </w:num>
  <w:num w:numId="10">
    <w:abstractNumId w:val="12"/>
  </w:num>
  <w:num w:numId="11">
    <w:abstractNumId w:val="5"/>
  </w:num>
  <w:num w:numId="12">
    <w:abstractNumId w:val="13"/>
  </w:num>
  <w:num w:numId="13">
    <w:abstractNumId w:val="19"/>
  </w:num>
  <w:num w:numId="14">
    <w:abstractNumId w:val="10"/>
  </w:num>
  <w:num w:numId="15">
    <w:abstractNumId w:val="17"/>
  </w:num>
  <w:num w:numId="16">
    <w:abstractNumId w:val="7"/>
  </w:num>
  <w:num w:numId="17">
    <w:abstractNumId w:val="1"/>
  </w:num>
  <w:num w:numId="18">
    <w:abstractNumId w:val="3"/>
  </w:num>
  <w:num w:numId="19">
    <w:abstractNumId w:val="18"/>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3B"/>
    <w:rsid w:val="000057BB"/>
    <w:rsid w:val="000306A6"/>
    <w:rsid w:val="00033BBB"/>
    <w:rsid w:val="000A4C0F"/>
    <w:rsid w:val="000A4DD3"/>
    <w:rsid w:val="000B0967"/>
    <w:rsid w:val="000B1CBE"/>
    <w:rsid w:val="000C16E4"/>
    <w:rsid w:val="000F34FE"/>
    <w:rsid w:val="000F68E0"/>
    <w:rsid w:val="00120EE7"/>
    <w:rsid w:val="00132C55"/>
    <w:rsid w:val="00154F07"/>
    <w:rsid w:val="00181DA3"/>
    <w:rsid w:val="00197FB6"/>
    <w:rsid w:val="001A5F0B"/>
    <w:rsid w:val="001E1092"/>
    <w:rsid w:val="002071D0"/>
    <w:rsid w:val="0022116F"/>
    <w:rsid w:val="00233B3B"/>
    <w:rsid w:val="00243862"/>
    <w:rsid w:val="0024579E"/>
    <w:rsid w:val="002512D5"/>
    <w:rsid w:val="00257AF2"/>
    <w:rsid w:val="00262BCD"/>
    <w:rsid w:val="002875B3"/>
    <w:rsid w:val="002A660E"/>
    <w:rsid w:val="002A71FF"/>
    <w:rsid w:val="002B4DF5"/>
    <w:rsid w:val="002B5C63"/>
    <w:rsid w:val="002C4163"/>
    <w:rsid w:val="002C486A"/>
    <w:rsid w:val="00300109"/>
    <w:rsid w:val="00306841"/>
    <w:rsid w:val="0031774F"/>
    <w:rsid w:val="00317944"/>
    <w:rsid w:val="00322E69"/>
    <w:rsid w:val="003427CE"/>
    <w:rsid w:val="0035307D"/>
    <w:rsid w:val="00361530"/>
    <w:rsid w:val="003629F0"/>
    <w:rsid w:val="00374672"/>
    <w:rsid w:val="0037695C"/>
    <w:rsid w:val="003950C1"/>
    <w:rsid w:val="0039706C"/>
    <w:rsid w:val="0039795B"/>
    <w:rsid w:val="003A15B5"/>
    <w:rsid w:val="003C5AB8"/>
    <w:rsid w:val="0040723D"/>
    <w:rsid w:val="00424C73"/>
    <w:rsid w:val="004315CD"/>
    <w:rsid w:val="00450BD2"/>
    <w:rsid w:val="004571FE"/>
    <w:rsid w:val="004608A1"/>
    <w:rsid w:val="00466FF4"/>
    <w:rsid w:val="004714AD"/>
    <w:rsid w:val="004800F5"/>
    <w:rsid w:val="00485965"/>
    <w:rsid w:val="00491299"/>
    <w:rsid w:val="00493F41"/>
    <w:rsid w:val="004B5EC9"/>
    <w:rsid w:val="004B76F4"/>
    <w:rsid w:val="004E0B59"/>
    <w:rsid w:val="004E7D1F"/>
    <w:rsid w:val="00500A2F"/>
    <w:rsid w:val="005038E4"/>
    <w:rsid w:val="00512355"/>
    <w:rsid w:val="00512DCA"/>
    <w:rsid w:val="00526AFB"/>
    <w:rsid w:val="00535CED"/>
    <w:rsid w:val="00561691"/>
    <w:rsid w:val="005625C9"/>
    <w:rsid w:val="00573FEA"/>
    <w:rsid w:val="00587CAE"/>
    <w:rsid w:val="005A06D3"/>
    <w:rsid w:val="005A324F"/>
    <w:rsid w:val="005B203E"/>
    <w:rsid w:val="005B253A"/>
    <w:rsid w:val="005B77C2"/>
    <w:rsid w:val="005C1385"/>
    <w:rsid w:val="005D19B6"/>
    <w:rsid w:val="005E0F4C"/>
    <w:rsid w:val="005E5441"/>
    <w:rsid w:val="005F1CE6"/>
    <w:rsid w:val="005F4E86"/>
    <w:rsid w:val="005F50A0"/>
    <w:rsid w:val="0061482A"/>
    <w:rsid w:val="00641ED0"/>
    <w:rsid w:val="006434D2"/>
    <w:rsid w:val="0064582F"/>
    <w:rsid w:val="0065119E"/>
    <w:rsid w:val="00663586"/>
    <w:rsid w:val="0069640D"/>
    <w:rsid w:val="006E0E6B"/>
    <w:rsid w:val="006E46D1"/>
    <w:rsid w:val="006F69F3"/>
    <w:rsid w:val="00711D12"/>
    <w:rsid w:val="0071780E"/>
    <w:rsid w:val="007229F8"/>
    <w:rsid w:val="00726972"/>
    <w:rsid w:val="007424DD"/>
    <w:rsid w:val="00755028"/>
    <w:rsid w:val="00763EA2"/>
    <w:rsid w:val="00770831"/>
    <w:rsid w:val="007A33EF"/>
    <w:rsid w:val="007A772C"/>
    <w:rsid w:val="007B1701"/>
    <w:rsid w:val="007B28CB"/>
    <w:rsid w:val="007B6E4E"/>
    <w:rsid w:val="007C49A8"/>
    <w:rsid w:val="007D6F2D"/>
    <w:rsid w:val="007E5DB4"/>
    <w:rsid w:val="00800B9A"/>
    <w:rsid w:val="008013B8"/>
    <w:rsid w:val="00811575"/>
    <w:rsid w:val="0081574F"/>
    <w:rsid w:val="00823E28"/>
    <w:rsid w:val="0083070B"/>
    <w:rsid w:val="0084129A"/>
    <w:rsid w:val="008938CE"/>
    <w:rsid w:val="00897464"/>
    <w:rsid w:val="008C0E02"/>
    <w:rsid w:val="008D591F"/>
    <w:rsid w:val="008F0A3B"/>
    <w:rsid w:val="00901D08"/>
    <w:rsid w:val="0090756A"/>
    <w:rsid w:val="00907AE8"/>
    <w:rsid w:val="00921093"/>
    <w:rsid w:val="009365CC"/>
    <w:rsid w:val="00941A0D"/>
    <w:rsid w:val="00944166"/>
    <w:rsid w:val="0094643A"/>
    <w:rsid w:val="00964429"/>
    <w:rsid w:val="00972592"/>
    <w:rsid w:val="00995A52"/>
    <w:rsid w:val="009B0CEF"/>
    <w:rsid w:val="009B2543"/>
    <w:rsid w:val="009B7216"/>
    <w:rsid w:val="009C0DBB"/>
    <w:rsid w:val="009C1259"/>
    <w:rsid w:val="009C49FD"/>
    <w:rsid w:val="009C4C0F"/>
    <w:rsid w:val="009D2222"/>
    <w:rsid w:val="009D2E64"/>
    <w:rsid w:val="00A046BD"/>
    <w:rsid w:val="00A132E9"/>
    <w:rsid w:val="00A228A5"/>
    <w:rsid w:val="00A2727F"/>
    <w:rsid w:val="00A365FC"/>
    <w:rsid w:val="00A40B48"/>
    <w:rsid w:val="00A451C9"/>
    <w:rsid w:val="00A560B3"/>
    <w:rsid w:val="00A7568F"/>
    <w:rsid w:val="00A76302"/>
    <w:rsid w:val="00A8025A"/>
    <w:rsid w:val="00A92AC2"/>
    <w:rsid w:val="00A94A72"/>
    <w:rsid w:val="00AA0E3C"/>
    <w:rsid w:val="00AA250D"/>
    <w:rsid w:val="00AA47A8"/>
    <w:rsid w:val="00AA5E06"/>
    <w:rsid w:val="00AA6D99"/>
    <w:rsid w:val="00AE0025"/>
    <w:rsid w:val="00B06247"/>
    <w:rsid w:val="00B11E5C"/>
    <w:rsid w:val="00B2383D"/>
    <w:rsid w:val="00B35E04"/>
    <w:rsid w:val="00B35F83"/>
    <w:rsid w:val="00B431BC"/>
    <w:rsid w:val="00B63A14"/>
    <w:rsid w:val="00B66862"/>
    <w:rsid w:val="00B80708"/>
    <w:rsid w:val="00B81553"/>
    <w:rsid w:val="00B82500"/>
    <w:rsid w:val="00B92F10"/>
    <w:rsid w:val="00B95EF2"/>
    <w:rsid w:val="00BA2E41"/>
    <w:rsid w:val="00BA474E"/>
    <w:rsid w:val="00C11F08"/>
    <w:rsid w:val="00C12BB4"/>
    <w:rsid w:val="00C13375"/>
    <w:rsid w:val="00C41C1D"/>
    <w:rsid w:val="00C63279"/>
    <w:rsid w:val="00C64296"/>
    <w:rsid w:val="00C74A14"/>
    <w:rsid w:val="00CA395E"/>
    <w:rsid w:val="00CB01E0"/>
    <w:rsid w:val="00CB452B"/>
    <w:rsid w:val="00CC20FA"/>
    <w:rsid w:val="00CE0F7F"/>
    <w:rsid w:val="00CE6CA1"/>
    <w:rsid w:val="00CF0D2D"/>
    <w:rsid w:val="00D27270"/>
    <w:rsid w:val="00D37E36"/>
    <w:rsid w:val="00D42670"/>
    <w:rsid w:val="00D769C7"/>
    <w:rsid w:val="00D776B1"/>
    <w:rsid w:val="00D8032C"/>
    <w:rsid w:val="00D82640"/>
    <w:rsid w:val="00D87590"/>
    <w:rsid w:val="00D90AA1"/>
    <w:rsid w:val="00D92708"/>
    <w:rsid w:val="00D92DE1"/>
    <w:rsid w:val="00D96E58"/>
    <w:rsid w:val="00DB100B"/>
    <w:rsid w:val="00DB44AF"/>
    <w:rsid w:val="00DC0B0E"/>
    <w:rsid w:val="00DC257B"/>
    <w:rsid w:val="00DC3750"/>
    <w:rsid w:val="00DE4D7E"/>
    <w:rsid w:val="00DF0C53"/>
    <w:rsid w:val="00E00BF7"/>
    <w:rsid w:val="00E1670B"/>
    <w:rsid w:val="00E16742"/>
    <w:rsid w:val="00E43875"/>
    <w:rsid w:val="00E51A99"/>
    <w:rsid w:val="00E64FBB"/>
    <w:rsid w:val="00E83EDF"/>
    <w:rsid w:val="00E93DE2"/>
    <w:rsid w:val="00EB03D3"/>
    <w:rsid w:val="00EB34D7"/>
    <w:rsid w:val="00EB6744"/>
    <w:rsid w:val="00EC26E7"/>
    <w:rsid w:val="00ED1E23"/>
    <w:rsid w:val="00ED5F04"/>
    <w:rsid w:val="00EE7EF8"/>
    <w:rsid w:val="00EF07C0"/>
    <w:rsid w:val="00EF7D94"/>
    <w:rsid w:val="00F13059"/>
    <w:rsid w:val="00F16611"/>
    <w:rsid w:val="00F17330"/>
    <w:rsid w:val="00F179F2"/>
    <w:rsid w:val="00F63534"/>
    <w:rsid w:val="00F715E6"/>
    <w:rsid w:val="00F87294"/>
    <w:rsid w:val="00FB03E4"/>
    <w:rsid w:val="00FD451C"/>
    <w:rsid w:val="00FD59E4"/>
    <w:rsid w:val="00FF0C8D"/>
    <w:rsid w:val="00FF51D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A18B21"/>
  <w15:docId w15:val="{0BB1BBBB-BBB2-4254-A5C9-2FB6C864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560B3"/>
    <w:pPr>
      <w:widowControl w:val="0"/>
      <w:spacing w:after="0" w:line="240" w:lineRule="auto"/>
    </w:pPr>
    <w:rPr>
      <w:rFonts w:ascii="Arial" w:hAnsi="Arial"/>
      <w:sz w:val="24"/>
      <w:lang w:val="en-US"/>
    </w:rPr>
  </w:style>
  <w:style w:type="paragraph" w:styleId="Heading1">
    <w:name w:val="heading 1"/>
    <w:basedOn w:val="Normal"/>
    <w:next w:val="l1text"/>
    <w:link w:val="Heading1Char"/>
    <w:uiPriority w:val="9"/>
    <w:qFormat/>
    <w:rsid w:val="008D591F"/>
    <w:pPr>
      <w:keepNext/>
      <w:keepLines/>
      <w:spacing w:before="240" w:after="180"/>
      <w:jc w:val="center"/>
      <w:outlineLvl w:val="0"/>
    </w:pPr>
    <w:rPr>
      <w:rFonts w:eastAsiaTheme="majorEastAsia" w:cstheme="majorBidi"/>
      <w:bCs/>
      <w:color w:val="FFFFFF" w:themeColor="background1"/>
      <w:kern w:val="28"/>
      <w:sz w:val="36"/>
      <w:szCs w:val="28"/>
    </w:rPr>
  </w:style>
  <w:style w:type="paragraph" w:styleId="Heading2">
    <w:name w:val="heading 2"/>
    <w:basedOn w:val="Normal"/>
    <w:next w:val="l2text"/>
    <w:link w:val="Heading2Char"/>
    <w:uiPriority w:val="9"/>
    <w:qFormat/>
    <w:rsid w:val="00181DA3"/>
    <w:pPr>
      <w:keepNext/>
      <w:keepLines/>
      <w:spacing w:before="240" w:after="120"/>
      <w:ind w:left="709"/>
      <w:outlineLvl w:val="1"/>
    </w:pPr>
    <w:rPr>
      <w:rFonts w:eastAsiaTheme="majorEastAsia" w:cstheme="majorBidi"/>
      <w:bCs/>
      <w:color w:val="FFFFFF" w:themeColor="background1"/>
      <w:sz w:val="32"/>
      <w:szCs w:val="26"/>
    </w:rPr>
  </w:style>
  <w:style w:type="paragraph" w:styleId="Heading3">
    <w:name w:val="heading 3"/>
    <w:basedOn w:val="Normal"/>
    <w:next w:val="l3text"/>
    <w:link w:val="Heading3Char"/>
    <w:uiPriority w:val="9"/>
    <w:qFormat/>
    <w:rsid w:val="009D2222"/>
    <w:pPr>
      <w:keepNext/>
      <w:keepLines/>
      <w:spacing w:before="240" w:after="120"/>
      <w:ind w:left="1418"/>
      <w:outlineLvl w:val="2"/>
    </w:pPr>
    <w:rPr>
      <w:rFonts w:eastAsiaTheme="majorEastAsia" w:cstheme="majorBidi"/>
      <w:b/>
      <w:bCs/>
    </w:rPr>
  </w:style>
  <w:style w:type="paragraph" w:styleId="Heading4">
    <w:name w:val="heading 4"/>
    <w:basedOn w:val="Normal"/>
    <w:next w:val="Normal"/>
    <w:link w:val="Heading4Char"/>
    <w:uiPriority w:val="9"/>
    <w:qFormat/>
    <w:rsid w:val="009D2222"/>
    <w:pPr>
      <w:keepNext/>
      <w:keepLines/>
      <w:spacing w:before="240" w:after="120"/>
      <w:ind w:left="2126"/>
      <w:outlineLvl w:val="3"/>
    </w:pPr>
    <w:rPr>
      <w:rFonts w:eastAsiaTheme="majorEastAsia" w:cstheme="majorBidi"/>
      <w:b/>
      <w:bCs/>
      <w:iCs/>
    </w:rPr>
  </w:style>
  <w:style w:type="paragraph" w:styleId="Heading5">
    <w:name w:val="heading 5"/>
    <w:basedOn w:val="Normal"/>
    <w:next w:val="Normal"/>
    <w:link w:val="Heading5Char"/>
    <w:uiPriority w:val="9"/>
    <w:semiHidden/>
    <w:rsid w:val="000B1CB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91F"/>
    <w:rPr>
      <w:rFonts w:ascii="Arial" w:eastAsiaTheme="majorEastAsia" w:hAnsi="Arial" w:cstheme="majorBidi"/>
      <w:bCs/>
      <w:color w:val="FFFFFF" w:themeColor="background1"/>
      <w:kern w:val="28"/>
      <w:sz w:val="36"/>
      <w:szCs w:val="28"/>
      <w:lang w:val="en-US"/>
    </w:rPr>
  </w:style>
  <w:style w:type="paragraph" w:customStyle="1" w:styleId="l1text">
    <w:name w:val="l1text"/>
    <w:basedOn w:val="Normal"/>
    <w:qFormat/>
    <w:rsid w:val="005D19B6"/>
  </w:style>
  <w:style w:type="paragraph" w:customStyle="1" w:styleId="l2text">
    <w:name w:val="l2text"/>
    <w:basedOn w:val="Normal"/>
    <w:qFormat/>
    <w:rsid w:val="005D19B6"/>
    <w:pPr>
      <w:ind w:left="709"/>
    </w:pPr>
  </w:style>
  <w:style w:type="character" w:customStyle="1" w:styleId="Heading2Char">
    <w:name w:val="Heading 2 Char"/>
    <w:basedOn w:val="DefaultParagraphFont"/>
    <w:link w:val="Heading2"/>
    <w:uiPriority w:val="9"/>
    <w:rsid w:val="00181DA3"/>
    <w:rPr>
      <w:rFonts w:ascii="Arial" w:eastAsiaTheme="majorEastAsia" w:hAnsi="Arial" w:cstheme="majorBidi"/>
      <w:bCs/>
      <w:color w:val="FFFFFF" w:themeColor="background1"/>
      <w:sz w:val="32"/>
      <w:szCs w:val="26"/>
      <w:lang w:val="en-US"/>
    </w:rPr>
  </w:style>
  <w:style w:type="paragraph" w:customStyle="1" w:styleId="l3text">
    <w:name w:val="l3text"/>
    <w:basedOn w:val="Normal"/>
    <w:qFormat/>
    <w:rsid w:val="009D2222"/>
    <w:pPr>
      <w:ind w:left="1418"/>
    </w:pPr>
  </w:style>
  <w:style w:type="paragraph" w:customStyle="1" w:styleId="l4text">
    <w:name w:val="l4text"/>
    <w:basedOn w:val="Normal"/>
    <w:qFormat/>
    <w:rsid w:val="009D2222"/>
    <w:pPr>
      <w:ind w:left="2126"/>
    </w:pPr>
  </w:style>
  <w:style w:type="character" w:customStyle="1" w:styleId="Heading4Char">
    <w:name w:val="Heading 4 Char"/>
    <w:basedOn w:val="DefaultParagraphFont"/>
    <w:link w:val="Heading4"/>
    <w:uiPriority w:val="9"/>
    <w:rsid w:val="000B1CBE"/>
    <w:rPr>
      <w:rFonts w:ascii="Arial" w:eastAsiaTheme="majorEastAsia" w:hAnsi="Arial" w:cstheme="majorBidi"/>
      <w:b/>
      <w:bCs/>
      <w:iCs/>
      <w:sz w:val="24"/>
    </w:rPr>
  </w:style>
  <w:style w:type="character" w:customStyle="1" w:styleId="Heading3Char">
    <w:name w:val="Heading 3 Char"/>
    <w:basedOn w:val="DefaultParagraphFont"/>
    <w:link w:val="Heading3"/>
    <w:uiPriority w:val="9"/>
    <w:rsid w:val="000B1CBE"/>
    <w:rPr>
      <w:rFonts w:ascii="Arial" w:eastAsiaTheme="majorEastAsia" w:hAnsi="Arial" w:cstheme="majorBidi"/>
      <w:b/>
      <w:bCs/>
      <w:sz w:val="24"/>
    </w:rPr>
  </w:style>
  <w:style w:type="character" w:customStyle="1" w:styleId="Heading5Char">
    <w:name w:val="Heading 5 Char"/>
    <w:basedOn w:val="DefaultParagraphFont"/>
    <w:link w:val="Heading5"/>
    <w:uiPriority w:val="9"/>
    <w:semiHidden/>
    <w:rsid w:val="00D769C7"/>
    <w:rPr>
      <w:rFonts w:asciiTheme="majorHAnsi" w:eastAsiaTheme="majorEastAsia" w:hAnsiTheme="majorHAnsi" w:cstheme="majorBidi"/>
      <w:color w:val="243F60" w:themeColor="accent1" w:themeShade="7F"/>
      <w:sz w:val="24"/>
    </w:rPr>
  </w:style>
  <w:style w:type="paragraph" w:styleId="Header">
    <w:name w:val="header"/>
    <w:basedOn w:val="Normal"/>
    <w:link w:val="HeaderChar"/>
    <w:uiPriority w:val="99"/>
    <w:unhideWhenUsed/>
    <w:rsid w:val="000C16E4"/>
    <w:pPr>
      <w:tabs>
        <w:tab w:val="center" w:pos="4513"/>
        <w:tab w:val="right" w:pos="9026"/>
      </w:tabs>
    </w:pPr>
  </w:style>
  <w:style w:type="character" w:customStyle="1" w:styleId="HeaderChar">
    <w:name w:val="Header Char"/>
    <w:basedOn w:val="DefaultParagraphFont"/>
    <w:link w:val="Header"/>
    <w:uiPriority w:val="99"/>
    <w:rsid w:val="000C16E4"/>
    <w:rPr>
      <w:rFonts w:ascii="Arial" w:hAnsi="Arial"/>
      <w:sz w:val="24"/>
    </w:rPr>
  </w:style>
  <w:style w:type="paragraph" w:styleId="Footer">
    <w:name w:val="footer"/>
    <w:basedOn w:val="Normal"/>
    <w:link w:val="FooterChar"/>
    <w:uiPriority w:val="99"/>
    <w:unhideWhenUsed/>
    <w:rsid w:val="000C16E4"/>
    <w:pPr>
      <w:tabs>
        <w:tab w:val="center" w:pos="4513"/>
        <w:tab w:val="right" w:pos="9026"/>
      </w:tabs>
    </w:pPr>
  </w:style>
  <w:style w:type="character" w:customStyle="1" w:styleId="FooterChar">
    <w:name w:val="Footer Char"/>
    <w:basedOn w:val="DefaultParagraphFont"/>
    <w:link w:val="Footer"/>
    <w:uiPriority w:val="99"/>
    <w:rsid w:val="000C16E4"/>
    <w:rPr>
      <w:rFonts w:ascii="Arial" w:hAnsi="Arial"/>
      <w:sz w:val="24"/>
    </w:rPr>
  </w:style>
  <w:style w:type="paragraph" w:styleId="BalloonText">
    <w:name w:val="Balloon Text"/>
    <w:basedOn w:val="Normal"/>
    <w:link w:val="BalloonTextChar"/>
    <w:uiPriority w:val="99"/>
    <w:semiHidden/>
    <w:unhideWhenUsed/>
    <w:rsid w:val="00D42670"/>
    <w:rPr>
      <w:rFonts w:ascii="Tahoma" w:hAnsi="Tahoma" w:cs="Tahoma"/>
      <w:sz w:val="16"/>
      <w:szCs w:val="16"/>
    </w:rPr>
  </w:style>
  <w:style w:type="character" w:customStyle="1" w:styleId="BalloonTextChar">
    <w:name w:val="Balloon Text Char"/>
    <w:basedOn w:val="DefaultParagraphFont"/>
    <w:link w:val="BalloonText"/>
    <w:uiPriority w:val="99"/>
    <w:semiHidden/>
    <w:rsid w:val="00D42670"/>
    <w:rPr>
      <w:rFonts w:ascii="Tahoma" w:hAnsi="Tahoma" w:cs="Tahoma"/>
      <w:sz w:val="16"/>
      <w:szCs w:val="16"/>
      <w:lang w:val="en-US"/>
    </w:rPr>
  </w:style>
  <w:style w:type="paragraph" w:styleId="BodyText">
    <w:name w:val="Body Text"/>
    <w:basedOn w:val="Normal"/>
    <w:link w:val="BodyTextChar"/>
    <w:uiPriority w:val="1"/>
    <w:qFormat/>
    <w:rsid w:val="000057BB"/>
    <w:pPr>
      <w:ind w:left="170"/>
    </w:pPr>
    <w:rPr>
      <w:rFonts w:eastAsia="Arial"/>
      <w:sz w:val="20"/>
      <w:szCs w:val="20"/>
    </w:rPr>
  </w:style>
  <w:style w:type="character" w:customStyle="1" w:styleId="BodyTextChar">
    <w:name w:val="Body Text Char"/>
    <w:basedOn w:val="DefaultParagraphFont"/>
    <w:link w:val="BodyText"/>
    <w:uiPriority w:val="1"/>
    <w:rsid w:val="000057BB"/>
    <w:rPr>
      <w:rFonts w:ascii="Arial" w:eastAsia="Arial" w:hAnsi="Arial"/>
      <w:sz w:val="20"/>
      <w:szCs w:val="20"/>
      <w:lang w:val="en-US"/>
    </w:rPr>
  </w:style>
  <w:style w:type="paragraph" w:styleId="ListParagraph">
    <w:name w:val="List Paragraph"/>
    <w:basedOn w:val="Normal"/>
    <w:uiPriority w:val="34"/>
    <w:qFormat/>
    <w:rsid w:val="00526AFB"/>
    <w:pPr>
      <w:widowControl/>
      <w:spacing w:after="160" w:line="259" w:lineRule="auto"/>
      <w:ind w:left="720"/>
      <w:contextualSpacing/>
    </w:pPr>
    <w:rPr>
      <w:lang w:val="en-AU"/>
    </w:rPr>
  </w:style>
  <w:style w:type="paragraph" w:styleId="Caption">
    <w:name w:val="caption"/>
    <w:basedOn w:val="Normal"/>
    <w:next w:val="Normal"/>
    <w:uiPriority w:val="35"/>
    <w:unhideWhenUsed/>
    <w:qFormat/>
    <w:rsid w:val="00526AFB"/>
    <w:pPr>
      <w:widowControl/>
      <w:spacing w:after="200"/>
    </w:pPr>
    <w:rPr>
      <w:i/>
      <w:iCs/>
      <w:color w:val="1F497D" w:themeColor="text2"/>
      <w:sz w:val="18"/>
      <w:szCs w:val="18"/>
      <w:lang w:val="en-AU"/>
    </w:rPr>
  </w:style>
  <w:style w:type="paragraph" w:styleId="NoSpacing">
    <w:name w:val="No Spacing"/>
    <w:uiPriority w:val="1"/>
    <w:qFormat/>
    <w:rsid w:val="00A560B3"/>
    <w:pPr>
      <w:spacing w:after="0" w:line="240" w:lineRule="auto"/>
    </w:pPr>
    <w:rPr>
      <w:rFonts w:eastAsiaTheme="minorEastAsia"/>
      <w:lang w:eastAsia="en-AU"/>
    </w:rPr>
  </w:style>
  <w:style w:type="paragraph" w:styleId="TOCHeading">
    <w:name w:val="TOC Heading"/>
    <w:basedOn w:val="Heading1"/>
    <w:next w:val="Normal"/>
    <w:uiPriority w:val="39"/>
    <w:semiHidden/>
    <w:unhideWhenUsed/>
    <w:qFormat/>
    <w:rsid w:val="008D591F"/>
    <w:pPr>
      <w:widowControl/>
      <w:spacing w:before="480" w:after="0" w:line="276" w:lineRule="auto"/>
      <w:jc w:val="left"/>
      <w:outlineLvl w:val="9"/>
    </w:pPr>
    <w:rPr>
      <w:rFonts w:asciiTheme="majorHAnsi" w:hAnsiTheme="majorHAnsi"/>
      <w:b/>
      <w:color w:val="365F91" w:themeColor="accent1" w:themeShade="BF"/>
      <w:kern w:val="0"/>
      <w:sz w:val="28"/>
      <w:lang w:eastAsia="ja-JP"/>
    </w:rPr>
  </w:style>
  <w:style w:type="paragraph" w:styleId="TOC1">
    <w:name w:val="toc 1"/>
    <w:basedOn w:val="Normal"/>
    <w:next w:val="Normal"/>
    <w:autoRedefine/>
    <w:uiPriority w:val="39"/>
    <w:unhideWhenUsed/>
    <w:rsid w:val="008D591F"/>
    <w:pPr>
      <w:spacing w:after="100"/>
    </w:pPr>
  </w:style>
  <w:style w:type="paragraph" w:styleId="TOC2">
    <w:name w:val="toc 2"/>
    <w:basedOn w:val="Normal"/>
    <w:next w:val="Normal"/>
    <w:autoRedefine/>
    <w:uiPriority w:val="39"/>
    <w:unhideWhenUsed/>
    <w:rsid w:val="002B5C63"/>
    <w:pPr>
      <w:tabs>
        <w:tab w:val="right" w:leader="dot" w:pos="9016"/>
      </w:tabs>
      <w:spacing w:after="100"/>
      <w:ind w:left="240"/>
    </w:pPr>
    <w:rPr>
      <w:noProof/>
    </w:rPr>
  </w:style>
  <w:style w:type="character" w:styleId="Hyperlink">
    <w:name w:val="Hyperlink"/>
    <w:basedOn w:val="DefaultParagraphFont"/>
    <w:uiPriority w:val="99"/>
    <w:unhideWhenUsed/>
    <w:rsid w:val="008D591F"/>
    <w:rPr>
      <w:color w:val="0000FF" w:themeColor="hyperlink"/>
      <w:u w:val="single"/>
    </w:rPr>
  </w:style>
  <w:style w:type="paragraph" w:styleId="NormalWeb">
    <w:name w:val="Normal (Web)"/>
    <w:basedOn w:val="Normal"/>
    <w:uiPriority w:val="99"/>
    <w:unhideWhenUsed/>
    <w:rsid w:val="005038E4"/>
    <w:pPr>
      <w:widowControl/>
      <w:spacing w:before="100" w:beforeAutospacing="1" w:after="100" w:afterAutospacing="1"/>
    </w:pPr>
    <w:rPr>
      <w:rFonts w:ascii="Times New Roman" w:eastAsia="Times New Roman" w:hAnsi="Times New Roman" w:cs="Times New Roman"/>
      <w:szCs w:val="24"/>
      <w:lang w:val="en-AU" w:eastAsia="en-AU"/>
    </w:rPr>
  </w:style>
  <w:style w:type="table" w:styleId="TableGrid">
    <w:name w:val="Table Grid"/>
    <w:basedOn w:val="TableNormal"/>
    <w:uiPriority w:val="59"/>
    <w:rsid w:val="002071D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2708"/>
    <w:pPr>
      <w:autoSpaceDE w:val="0"/>
      <w:autoSpaceDN w:val="0"/>
      <w:adjustRightInd w:val="0"/>
      <w:spacing w:after="0" w:line="240" w:lineRule="auto"/>
    </w:pPr>
    <w:rPr>
      <w:rFonts w:ascii="ITC Franklin Gothic Book" w:eastAsia="Times New Roman" w:hAnsi="ITC Franklin Gothic Book" w:cs="ITC Franklin Gothic Book"/>
      <w:color w:val="000000"/>
      <w:sz w:val="24"/>
      <w:szCs w:val="24"/>
      <w:lang w:eastAsia="en-AU"/>
    </w:rPr>
  </w:style>
  <w:style w:type="character" w:customStyle="1" w:styleId="A0">
    <w:name w:val="A0"/>
    <w:uiPriority w:val="99"/>
    <w:rsid w:val="00D92708"/>
    <w:rPr>
      <w:rFonts w:cs="ITC Franklin Gothic Book"/>
      <w:color w:val="000000"/>
      <w:sz w:val="18"/>
      <w:szCs w:val="18"/>
    </w:rPr>
  </w:style>
  <w:style w:type="paragraph" w:customStyle="1" w:styleId="FedBodyBulletIndent">
    <w:name w:val="Fed Body Bullet  Indent"/>
    <w:basedOn w:val="Normal"/>
    <w:qFormat/>
    <w:rsid w:val="00B95EF2"/>
    <w:pPr>
      <w:widowControl/>
      <w:numPr>
        <w:numId w:val="9"/>
      </w:numPr>
      <w:tabs>
        <w:tab w:val="left" w:pos="2835"/>
        <w:tab w:val="left" w:pos="5670"/>
        <w:tab w:val="left" w:pos="8505"/>
        <w:tab w:val="left" w:pos="11340"/>
      </w:tabs>
      <w:spacing w:before="100" w:after="100" w:line="260" w:lineRule="exact"/>
      <w:ind w:right="1134"/>
    </w:pPr>
    <w:rPr>
      <w:rFonts w:eastAsiaTheme="minorEastAsia"/>
      <w:sz w:val="20"/>
      <w:lang w:val="en-AU" w:eastAsia="zh-CN"/>
    </w:rPr>
  </w:style>
  <w:style w:type="character" w:customStyle="1" w:styleId="apple-converted-space">
    <w:name w:val="apple-converted-space"/>
    <w:basedOn w:val="DefaultParagraphFont"/>
    <w:rsid w:val="005F1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6405">
      <w:bodyDiv w:val="1"/>
      <w:marLeft w:val="0"/>
      <w:marRight w:val="0"/>
      <w:marTop w:val="0"/>
      <w:marBottom w:val="0"/>
      <w:divBdr>
        <w:top w:val="none" w:sz="0" w:space="0" w:color="auto"/>
        <w:left w:val="none" w:sz="0" w:space="0" w:color="auto"/>
        <w:bottom w:val="none" w:sz="0" w:space="0" w:color="auto"/>
        <w:right w:val="none" w:sz="0" w:space="0" w:color="auto"/>
      </w:divBdr>
    </w:div>
    <w:div w:id="1356610549">
      <w:bodyDiv w:val="1"/>
      <w:marLeft w:val="60"/>
      <w:marRight w:val="60"/>
      <w:marTop w:val="60"/>
      <w:marBottom w:val="15"/>
      <w:divBdr>
        <w:top w:val="none" w:sz="0" w:space="0" w:color="auto"/>
        <w:left w:val="none" w:sz="0" w:space="0" w:color="auto"/>
        <w:bottom w:val="none" w:sz="0" w:space="0" w:color="auto"/>
        <w:right w:val="none" w:sz="0" w:space="0" w:color="auto"/>
      </w:divBdr>
    </w:div>
    <w:div w:id="1948537914">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Q:\Learning%20Commons\Publications\VATL\Annual%20reports\VATL%20Annual%20Report%202016.docx" TargetMode="External"/><Relationship Id="rId18" Type="http://schemas.openxmlformats.org/officeDocument/2006/relationships/hyperlink" Target="file:///Q:\Learning%20Commons\Publications\VATL\Annual%20reports\VATL%20Annual%20Report%202016.docx" TargetMode="External"/><Relationship Id="rId26" Type="http://schemas.openxmlformats.org/officeDocument/2006/relationships/hyperlink" Target="file:///Q:\Learning%20Commons\Publications\VATL\Annual%20reports\VATL%20Annual%20Report%202016.docx" TargetMode="External"/><Relationship Id="rId39" Type="http://schemas.openxmlformats.org/officeDocument/2006/relationships/image" Target="media/image3.png"/><Relationship Id="rId21" Type="http://schemas.openxmlformats.org/officeDocument/2006/relationships/hyperlink" Target="file:///Q:\Learning%20Commons\Publications\VATL\Annual%20reports\VATL%20Annual%20Report%202016.docx" TargetMode="External"/><Relationship Id="rId34" Type="http://schemas.openxmlformats.org/officeDocument/2006/relationships/hyperlink" Target="file:///Q:\Learning%20Commons\Publications\VATL\Annual%20reports\VATL%20Annual%20Report%202016.docx"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Q:\Learning%20Commons\Publications\VATL\Annual%20reports\VATL%20Annual%20Report%202016.docx" TargetMode="External"/><Relationship Id="rId17" Type="http://schemas.openxmlformats.org/officeDocument/2006/relationships/hyperlink" Target="file:///Q:\Learning%20Commons\Publications\VATL\Annual%20reports\VATL%20Annual%20Report%202016.docx" TargetMode="External"/><Relationship Id="rId25" Type="http://schemas.openxmlformats.org/officeDocument/2006/relationships/hyperlink" Target="file:///Q:\Learning%20Commons\Publications\VATL\Annual%20reports\VATL%20Annual%20Report%202016.docx" TargetMode="External"/><Relationship Id="rId33" Type="http://schemas.openxmlformats.org/officeDocument/2006/relationships/hyperlink" Target="file:///Q:\Learning%20Commons\Publications\VATL\Annual%20reports\VATL%20Annual%20Report%202016.docx" TargetMode="External"/><Relationship Id="rId38" Type="http://schemas.openxmlformats.org/officeDocument/2006/relationships/image" Target="media/image2.png"/><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file:///Q:\Learning%20Commons\Publications\VATL\Annual%20reports\VATL%20Annual%20Report%202016.docx" TargetMode="External"/><Relationship Id="rId20" Type="http://schemas.openxmlformats.org/officeDocument/2006/relationships/hyperlink" Target="file:///Q:\Learning%20Commons\Publications\VATL\Annual%20reports\VATL%20Annual%20Report%202016.docx" TargetMode="External"/><Relationship Id="rId29" Type="http://schemas.openxmlformats.org/officeDocument/2006/relationships/hyperlink" Target="file:///Q:\Learning%20Commons\Publications\VATL\Annual%20reports\VATL%20Annual%20Report%202016.docx" TargetMode="External"/><Relationship Id="rId41" Type="http://schemas.openxmlformats.org/officeDocument/2006/relationships/image" Target="media/image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Q:\Learning%20Commons\Publications\VATL\Annual%20reports\VATL%20Annual%20Report%202016.docx" TargetMode="External"/><Relationship Id="rId32" Type="http://schemas.openxmlformats.org/officeDocument/2006/relationships/hyperlink" Target="file:///Q:\Learning%20Commons\Publications\VATL\Annual%20reports\VATL%20Annual%20Report%202016.docx" TargetMode="External"/><Relationship Id="rId37" Type="http://schemas.openxmlformats.org/officeDocument/2006/relationships/hyperlink" Target="file:///Q:\Learning%20Commons\Publications\VATL\Annual%20reports\VATL%20Annual%20Report%202016.docx" TargetMode="External"/><Relationship Id="rId40" Type="http://schemas.openxmlformats.org/officeDocument/2006/relationships/footer" Target="footer1.xml"/><Relationship Id="rId45" Type="http://schemas.openxmlformats.org/officeDocument/2006/relationships/image" Target="media/image7.jpeg"/><Relationship Id="rId53"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file:///Q:\Learning%20Commons\Publications\VATL\Annual%20reports\VATL%20Annual%20Report%202016.docx" TargetMode="External"/><Relationship Id="rId23" Type="http://schemas.openxmlformats.org/officeDocument/2006/relationships/hyperlink" Target="file:///Q:\Learning%20Commons\Publications\VATL\Annual%20reports\VATL%20Annual%20Report%202016.docx" TargetMode="External"/><Relationship Id="rId28" Type="http://schemas.openxmlformats.org/officeDocument/2006/relationships/hyperlink" Target="file:///Q:\Learning%20Commons\Publications\VATL\Annual%20reports\VATL%20Annual%20Report%202016.docx" TargetMode="External"/><Relationship Id="rId36" Type="http://schemas.openxmlformats.org/officeDocument/2006/relationships/hyperlink" Target="file:///Q:\Learning%20Commons\Publications\VATL\Annual%20reports\VATL%20Annual%20Report%202016.docx" TargetMode="External"/><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file:///Q:\Learning%20Commons\Publications\VATL\Annual%20reports\VATL%20Annual%20Report%202016.docx" TargetMode="External"/><Relationship Id="rId31" Type="http://schemas.openxmlformats.org/officeDocument/2006/relationships/hyperlink" Target="file:///Q:\Learning%20Commons\Publications\VATL\Annual%20reports\VATL%20Annual%20Report%202016.docx" TargetMode="External"/><Relationship Id="rId44" Type="http://schemas.openxmlformats.org/officeDocument/2006/relationships/image" Target="media/image6.jpeg"/><Relationship Id="rId52"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Q:\Learning%20Commons\Publications\VATL\Annual%20reports\VATL%20Annual%20Report%202016.docx" TargetMode="External"/><Relationship Id="rId22" Type="http://schemas.openxmlformats.org/officeDocument/2006/relationships/hyperlink" Target="file:///Q:\Learning%20Commons\Publications\VATL\Annual%20reports\VATL%20Annual%20Report%202016.docx" TargetMode="External"/><Relationship Id="rId27" Type="http://schemas.openxmlformats.org/officeDocument/2006/relationships/hyperlink" Target="file:///Q:\Learning%20Commons\Publications\VATL\Annual%20reports\VATL%20Annual%20Report%202016.docx" TargetMode="External"/><Relationship Id="rId30" Type="http://schemas.openxmlformats.org/officeDocument/2006/relationships/hyperlink" Target="file:///Q:\Learning%20Commons\Publications\VATL\Annual%20reports\VATL%20Annual%20Report%202016.docx" TargetMode="External"/><Relationship Id="rId35" Type="http://schemas.openxmlformats.org/officeDocument/2006/relationships/hyperlink" Target="file:///Q:\Learning%20Commons\Publications\VATL\Annual%20reports\VATL%20Annual%20Report%202016.docx" TargetMode="External"/><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1E908D8CB5DE43A18270B0EFA8F2D7" ma:contentTypeVersion="10" ma:contentTypeDescription="Create a new document." ma:contentTypeScope="" ma:versionID="05ba769f5472525dc165f1dbfe405b74">
  <xsd:schema xmlns:xsd="http://www.w3.org/2001/XMLSchema" xmlns:xs="http://www.w3.org/2001/XMLSchema" xmlns:p="http://schemas.microsoft.com/office/2006/metadata/properties" xmlns:ns3="6850ebd0-159e-401e-a96b-2f4a05778889" xmlns:ns4="31846d6d-e8f6-4341-a25a-b76ef6be7537" targetNamespace="http://schemas.microsoft.com/office/2006/metadata/properties" ma:root="true" ma:fieldsID="cedc33f9c249a76f90bb53ed888c15fc" ns3:_="" ns4:_="">
    <xsd:import namespace="6850ebd0-159e-401e-a96b-2f4a05778889"/>
    <xsd:import namespace="31846d6d-e8f6-4341-a25a-b76ef6be753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bd0-159e-401e-a96b-2f4a05778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846d6d-e8f6-4341-a25a-b76ef6be75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49C3E-E6B8-4ED0-97A4-CB62625A5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0ebd0-159e-401e-a96b-2f4a05778889"/>
    <ds:schemaRef ds:uri="31846d6d-e8f6-4341-a25a-b76ef6be7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44113F-7907-4477-83AA-56F7DBCABB68}">
  <ds:schemaRefs>
    <ds:schemaRef ds:uri="31846d6d-e8f6-4341-a25a-b76ef6be7537"/>
    <ds:schemaRef ds:uri="http://purl.org/dc/elements/1.1/"/>
    <ds:schemaRef ds:uri="http://purl.org/dc/terms/"/>
    <ds:schemaRef ds:uri="6850ebd0-159e-401e-a96b-2f4a05778889"/>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8727851-3FA6-40C0-8E02-78926372CDE0}">
  <ds:schemaRefs>
    <ds:schemaRef ds:uri="http://schemas.microsoft.com/sharepoint/v3/contenttype/forms"/>
  </ds:schemaRefs>
</ds:datastoreItem>
</file>

<file path=customXml/itemProps4.xml><?xml version="1.0" encoding="utf-8"?>
<ds:datastoreItem xmlns:ds="http://schemas.openxmlformats.org/officeDocument/2006/customXml" ds:itemID="{A9284048-CEAA-4864-93B8-806D8B97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4766</Words>
  <Characters>27167</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Holmesglen</Company>
  <LinksUpToDate>false</LinksUpToDate>
  <CharactersWithSpaces>31870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Chung</dc:creator>
  <cp:keywords/>
  <dc:description/>
  <cp:lastModifiedBy>Naomi Ferguson</cp:lastModifiedBy>
  <cp:revision>2</cp:revision>
  <cp:lastPrinted>2019-11-11T01:38:00Z</cp:lastPrinted>
  <dcterms:created xsi:type="dcterms:W3CDTF">2020-03-02T03:34:00Z</dcterms:created>
  <dcterms:modified xsi:type="dcterms:W3CDTF">2020-03-02T03:34:00Z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0x010100161E908D8CB5DE43A18270B0EFA8F2D7</vt:lpwstr>
  </property>
</Properties>
</file>